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80" w:rsidRDefault="00525906" w:rsidP="00D67B48">
      <w:pPr>
        <w:tabs>
          <w:tab w:val="left" w:pos="2520"/>
        </w:tabs>
        <w:spacing w:after="0" w:line="240" w:lineRule="auto"/>
        <w:ind w:left="720" w:right="360"/>
        <w:jc w:val="center"/>
        <w:rPr>
          <w:b/>
          <w:color w:val="FF0000"/>
          <w:sz w:val="28"/>
          <w:szCs w:val="28"/>
        </w:rPr>
      </w:pPr>
      <w:r w:rsidRPr="00D67B48">
        <w:rPr>
          <w:b/>
          <w:color w:val="FF0000"/>
          <w:sz w:val="28"/>
          <w:szCs w:val="28"/>
        </w:rPr>
        <w:t>DRAFT</w:t>
      </w:r>
    </w:p>
    <w:p w:rsidR="005972CE" w:rsidRPr="00D67B48" w:rsidRDefault="007A0B80" w:rsidP="00D67B48">
      <w:pPr>
        <w:tabs>
          <w:tab w:val="left" w:pos="2520"/>
        </w:tabs>
        <w:spacing w:after="0" w:line="240" w:lineRule="auto"/>
        <w:ind w:left="720" w:righ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Room MC C-2 131</w:t>
      </w:r>
      <w:r w:rsidR="00525906">
        <w:rPr>
          <w:b/>
          <w:color w:val="FF0000"/>
          <w:sz w:val="28"/>
          <w:szCs w:val="28"/>
        </w:rPr>
        <w:br/>
      </w:r>
    </w:p>
    <w:p w:rsidR="007E791B" w:rsidRPr="005972CE" w:rsidRDefault="001F6706" w:rsidP="00D40116">
      <w:pPr>
        <w:tabs>
          <w:tab w:val="left" w:pos="2520"/>
        </w:tabs>
        <w:spacing w:after="0" w:line="240" w:lineRule="auto"/>
        <w:ind w:left="720" w:right="360"/>
        <w:rPr>
          <w:b/>
          <w:u w:val="single"/>
        </w:rPr>
      </w:pPr>
      <w:r>
        <w:rPr>
          <w:b/>
          <w:u w:val="single"/>
        </w:rPr>
        <w:t>Wednesday November 30</w:t>
      </w:r>
      <w:r w:rsidR="005972CE" w:rsidRPr="005972CE">
        <w:rPr>
          <w:b/>
          <w:u w:val="single"/>
        </w:rPr>
        <w:t>, 201</w:t>
      </w:r>
      <w:r w:rsidR="009A78A2">
        <w:rPr>
          <w:b/>
          <w:u w:val="single"/>
        </w:rPr>
        <w:t>6</w:t>
      </w:r>
    </w:p>
    <w:p w:rsidR="007E791B" w:rsidRDefault="007E791B" w:rsidP="00D40116">
      <w:pPr>
        <w:tabs>
          <w:tab w:val="left" w:pos="2520"/>
        </w:tabs>
        <w:spacing w:after="0" w:line="240" w:lineRule="auto"/>
        <w:ind w:left="720" w:right="360"/>
      </w:pPr>
    </w:p>
    <w:p w:rsidR="00807C7E" w:rsidRDefault="00807C7E" w:rsidP="00D40116">
      <w:pPr>
        <w:tabs>
          <w:tab w:val="left" w:pos="2520"/>
        </w:tabs>
        <w:spacing w:after="0" w:line="240" w:lineRule="auto"/>
        <w:ind w:left="720" w:right="360"/>
      </w:pPr>
    </w:p>
    <w:p w:rsidR="00355FE7" w:rsidRPr="00355FE7" w:rsidRDefault="001D6F37" w:rsidP="00D40116">
      <w:pPr>
        <w:tabs>
          <w:tab w:val="left" w:pos="2520"/>
        </w:tabs>
        <w:spacing w:after="0" w:line="240" w:lineRule="auto"/>
        <w:ind w:left="720" w:right="360"/>
        <w:rPr>
          <w:b/>
        </w:rPr>
      </w:pPr>
      <w:r>
        <w:t>0</w:t>
      </w:r>
      <w:r w:rsidR="00355FE7">
        <w:t>8:30</w:t>
      </w:r>
      <w:r w:rsidR="00355FE7">
        <w:tab/>
      </w:r>
      <w:r w:rsidR="00525906" w:rsidRPr="00D67B48">
        <w:rPr>
          <w:b/>
        </w:rPr>
        <w:t xml:space="preserve">Arrival/ </w:t>
      </w:r>
      <w:r w:rsidR="00525906" w:rsidRPr="00525906">
        <w:rPr>
          <w:b/>
        </w:rPr>
        <w:t>R</w:t>
      </w:r>
      <w:r w:rsidR="00525906">
        <w:rPr>
          <w:b/>
        </w:rPr>
        <w:t>egistration</w:t>
      </w:r>
    </w:p>
    <w:p w:rsidR="00355FE7" w:rsidRDefault="00355FE7" w:rsidP="00D40116">
      <w:pPr>
        <w:tabs>
          <w:tab w:val="left" w:pos="2520"/>
        </w:tabs>
        <w:spacing w:after="0" w:line="240" w:lineRule="auto"/>
        <w:ind w:left="720" w:right="360"/>
      </w:pPr>
    </w:p>
    <w:p w:rsidR="00635DE3" w:rsidRDefault="00E05CDA" w:rsidP="00D40116">
      <w:pPr>
        <w:tabs>
          <w:tab w:val="left" w:pos="2520"/>
        </w:tabs>
        <w:spacing w:after="0" w:line="240" w:lineRule="auto"/>
        <w:ind w:left="720" w:right="360"/>
        <w:rPr>
          <w:b/>
        </w:rPr>
      </w:pPr>
      <w:r>
        <w:t>0</w:t>
      </w:r>
      <w:r w:rsidR="001F33F6">
        <w:t>9:00</w:t>
      </w:r>
      <w:r w:rsidR="009F7FCC">
        <w:t xml:space="preserve"> – </w:t>
      </w:r>
      <w:r>
        <w:t>0</w:t>
      </w:r>
      <w:r w:rsidR="009F7FCC">
        <w:t>9:</w:t>
      </w:r>
      <w:r w:rsidR="00CF0916">
        <w:t>1</w:t>
      </w:r>
      <w:r w:rsidR="009410B9">
        <w:t>5</w:t>
      </w:r>
      <w:r w:rsidR="002A26B4">
        <w:t xml:space="preserve"> </w:t>
      </w:r>
      <w:r w:rsidR="00CB261D">
        <w:tab/>
      </w:r>
      <w:r w:rsidR="00191872">
        <w:rPr>
          <w:b/>
        </w:rPr>
        <w:t>Introduction &amp; Welcome Remarks</w:t>
      </w:r>
      <w:r w:rsidR="00B7018D">
        <w:rPr>
          <w:b/>
        </w:rPr>
        <w:t xml:space="preserve"> </w:t>
      </w:r>
    </w:p>
    <w:p w:rsidR="00EB32D1" w:rsidRPr="000235C6" w:rsidRDefault="00635DE3" w:rsidP="00D40116">
      <w:pPr>
        <w:tabs>
          <w:tab w:val="left" w:pos="2520"/>
        </w:tabs>
        <w:spacing w:after="0" w:line="240" w:lineRule="auto"/>
        <w:ind w:left="720" w:right="360"/>
        <w:rPr>
          <w:i/>
        </w:rPr>
      </w:pPr>
      <w:r>
        <w:rPr>
          <w:b/>
        </w:rPr>
        <w:tab/>
      </w:r>
    </w:p>
    <w:p w:rsidR="00DC4484" w:rsidRDefault="00E05CDA" w:rsidP="00D40116">
      <w:pPr>
        <w:tabs>
          <w:tab w:val="left" w:pos="1440"/>
          <w:tab w:val="left" w:pos="2520"/>
        </w:tabs>
        <w:spacing w:after="0" w:line="240" w:lineRule="auto"/>
        <w:ind w:left="720" w:right="360"/>
      </w:pPr>
      <w:r>
        <w:t>0</w:t>
      </w:r>
      <w:r w:rsidR="009F7FCC">
        <w:t>9:</w:t>
      </w:r>
      <w:r w:rsidR="009410B9">
        <w:t>15</w:t>
      </w:r>
      <w:r w:rsidR="00DC4484">
        <w:t xml:space="preserve"> – 09</w:t>
      </w:r>
      <w:r w:rsidR="009F7FCC">
        <w:t>:</w:t>
      </w:r>
      <w:r w:rsidR="007E791B">
        <w:t>45</w:t>
      </w:r>
      <w:r w:rsidR="002A26B4">
        <w:t xml:space="preserve"> </w:t>
      </w:r>
      <w:r w:rsidR="00CB261D">
        <w:tab/>
      </w:r>
      <w:proofErr w:type="gramStart"/>
      <w:r w:rsidR="00A06E1A" w:rsidRPr="00A06E1A">
        <w:rPr>
          <w:b/>
        </w:rPr>
        <w:t>What</w:t>
      </w:r>
      <w:proofErr w:type="gramEnd"/>
      <w:r w:rsidR="00A06E1A" w:rsidRPr="00A06E1A">
        <w:rPr>
          <w:b/>
        </w:rPr>
        <w:t xml:space="preserve"> is </w:t>
      </w:r>
      <w:r w:rsidR="00DC4484" w:rsidRPr="00A06E1A">
        <w:rPr>
          <w:b/>
        </w:rPr>
        <w:t>GEF</w:t>
      </w:r>
      <w:r w:rsidR="00A06E1A">
        <w:rPr>
          <w:b/>
        </w:rPr>
        <w:t xml:space="preserve">? </w:t>
      </w:r>
    </w:p>
    <w:p w:rsidR="000D31F5" w:rsidRDefault="000D31F5" w:rsidP="00D40116">
      <w:pPr>
        <w:tabs>
          <w:tab w:val="left" w:pos="1440"/>
          <w:tab w:val="left" w:pos="2520"/>
        </w:tabs>
        <w:spacing w:after="0" w:line="240" w:lineRule="auto"/>
        <w:ind w:left="720" w:right="360"/>
      </w:pPr>
      <w:r>
        <w:tab/>
      </w:r>
      <w:r>
        <w:tab/>
        <w:t>History, Mission, Governance, Institutional Framework</w:t>
      </w:r>
      <w:r w:rsidR="0076063B">
        <w:t>, Council, Key Partners</w:t>
      </w:r>
    </w:p>
    <w:p w:rsidR="00DC4484" w:rsidRDefault="00DC4484" w:rsidP="00D40116">
      <w:pPr>
        <w:tabs>
          <w:tab w:val="left" w:pos="1440"/>
          <w:tab w:val="left" w:pos="2520"/>
        </w:tabs>
        <w:spacing w:after="0" w:line="240" w:lineRule="auto"/>
        <w:ind w:left="720" w:right="360"/>
        <w:rPr>
          <w:b/>
        </w:rPr>
      </w:pPr>
    </w:p>
    <w:p w:rsidR="00873FF0" w:rsidRPr="00C32083" w:rsidRDefault="003060B6" w:rsidP="00873FF0">
      <w:pPr>
        <w:tabs>
          <w:tab w:val="left" w:pos="1440"/>
          <w:tab w:val="left" w:pos="2520"/>
        </w:tabs>
        <w:spacing w:after="0" w:line="240" w:lineRule="auto"/>
        <w:ind w:left="720" w:right="360"/>
      </w:pPr>
      <w:r>
        <w:t>09:</w:t>
      </w:r>
      <w:r w:rsidR="007E791B">
        <w:t>45</w:t>
      </w:r>
      <w:r w:rsidR="00347D78">
        <w:t xml:space="preserve"> – 10:</w:t>
      </w:r>
      <w:r w:rsidR="00C0086F">
        <w:t>15</w:t>
      </w:r>
      <w:r w:rsidR="00DC4484">
        <w:rPr>
          <w:b/>
        </w:rPr>
        <w:t xml:space="preserve"> </w:t>
      </w:r>
      <w:r w:rsidR="00DC4484">
        <w:rPr>
          <w:b/>
        </w:rPr>
        <w:tab/>
      </w:r>
      <w:r w:rsidR="00873FF0">
        <w:rPr>
          <w:b/>
        </w:rPr>
        <w:t xml:space="preserve">GEF-2020 </w:t>
      </w:r>
    </w:p>
    <w:p w:rsidR="00C0086F" w:rsidRPr="009A76E4" w:rsidRDefault="00635DE3" w:rsidP="009A76E4">
      <w:pPr>
        <w:tabs>
          <w:tab w:val="left" w:pos="2520"/>
        </w:tabs>
        <w:spacing w:after="0" w:line="240" w:lineRule="auto"/>
        <w:ind w:left="720" w:right="360"/>
        <w:rPr>
          <w:i/>
        </w:rPr>
      </w:pPr>
      <w:r>
        <w:rPr>
          <w:i/>
        </w:rPr>
        <w:tab/>
      </w:r>
    </w:p>
    <w:p w:rsidR="00C0086F" w:rsidRDefault="00C0086F" w:rsidP="00C0086F">
      <w:pPr>
        <w:tabs>
          <w:tab w:val="left" w:pos="1440"/>
          <w:tab w:val="left" w:pos="2520"/>
        </w:tabs>
        <w:spacing w:after="0" w:line="240" w:lineRule="auto"/>
        <w:ind w:left="720" w:right="360"/>
      </w:pPr>
      <w:r>
        <w:t>10:15 – 1</w:t>
      </w:r>
      <w:r w:rsidR="00604B5A">
        <w:t>0</w:t>
      </w:r>
      <w:r>
        <w:t>:</w:t>
      </w:r>
      <w:r w:rsidR="00604B5A">
        <w:t>45</w:t>
      </w:r>
      <w:r>
        <w:rPr>
          <w:b/>
        </w:rPr>
        <w:t xml:space="preserve"> </w:t>
      </w:r>
      <w:r>
        <w:rPr>
          <w:b/>
        </w:rPr>
        <w:tab/>
      </w:r>
      <w:r w:rsidR="00B7018D">
        <w:rPr>
          <w:b/>
        </w:rPr>
        <w:t xml:space="preserve">Secretariat Organization </w:t>
      </w:r>
    </w:p>
    <w:p w:rsidR="00C0086F" w:rsidRPr="009A76E4" w:rsidRDefault="00C0086F" w:rsidP="00C0086F">
      <w:pPr>
        <w:tabs>
          <w:tab w:val="left" w:pos="2520"/>
        </w:tabs>
        <w:spacing w:after="0" w:line="240" w:lineRule="auto"/>
        <w:ind w:left="720" w:right="360"/>
        <w:rPr>
          <w:i/>
        </w:rPr>
      </w:pPr>
      <w:r>
        <w:rPr>
          <w:i/>
        </w:rPr>
        <w:tab/>
        <w:t xml:space="preserve"> </w:t>
      </w:r>
    </w:p>
    <w:p w:rsidR="007E791B" w:rsidRDefault="007E791B" w:rsidP="00D40116">
      <w:pPr>
        <w:tabs>
          <w:tab w:val="left" w:pos="2520"/>
        </w:tabs>
        <w:spacing w:after="0" w:line="240" w:lineRule="auto"/>
        <w:ind w:left="720" w:right="360"/>
      </w:pPr>
      <w:r>
        <w:t>1</w:t>
      </w:r>
      <w:r w:rsidR="00604B5A">
        <w:t>0</w:t>
      </w:r>
      <w:r>
        <w:t>:</w:t>
      </w:r>
      <w:r w:rsidR="00604B5A">
        <w:t>45</w:t>
      </w:r>
      <w:r>
        <w:t xml:space="preserve"> – 11:</w:t>
      </w:r>
      <w:r w:rsidR="00604B5A">
        <w:t>00</w:t>
      </w:r>
      <w:r>
        <w:tab/>
      </w:r>
      <w:r w:rsidRPr="007E791B">
        <w:rPr>
          <w:b/>
        </w:rPr>
        <w:t>Break</w:t>
      </w:r>
    </w:p>
    <w:p w:rsidR="007E791B" w:rsidRDefault="007E791B" w:rsidP="00D40116">
      <w:pPr>
        <w:tabs>
          <w:tab w:val="left" w:pos="2520"/>
        </w:tabs>
        <w:spacing w:after="0" w:line="240" w:lineRule="auto"/>
        <w:ind w:left="720" w:right="360"/>
      </w:pPr>
    </w:p>
    <w:p w:rsidR="006368E8" w:rsidRPr="006368E8" w:rsidRDefault="007E791B" w:rsidP="00D40116">
      <w:pPr>
        <w:tabs>
          <w:tab w:val="left" w:pos="2520"/>
        </w:tabs>
        <w:spacing w:after="0" w:line="240" w:lineRule="auto"/>
        <w:ind w:left="720" w:right="360"/>
      </w:pPr>
      <w:r>
        <w:t>11:</w:t>
      </w:r>
      <w:r w:rsidR="00604B5A">
        <w:t>00</w:t>
      </w:r>
      <w:r w:rsidR="006368E8">
        <w:t xml:space="preserve"> </w:t>
      </w:r>
      <w:r w:rsidR="00083904">
        <w:t>–</w:t>
      </w:r>
      <w:r w:rsidR="006368E8">
        <w:t xml:space="preserve"> </w:t>
      </w:r>
      <w:r>
        <w:t>11</w:t>
      </w:r>
      <w:r w:rsidR="00083904">
        <w:t>:</w:t>
      </w:r>
      <w:r w:rsidR="00604B5A">
        <w:t>30</w:t>
      </w:r>
      <w:r w:rsidR="006368E8">
        <w:tab/>
      </w:r>
      <w:r w:rsidR="00DD04EE" w:rsidRPr="000E4686">
        <w:rPr>
          <w:b/>
        </w:rPr>
        <w:t>GEF Trustee</w:t>
      </w:r>
      <w:r w:rsidR="00DD04EE">
        <w:rPr>
          <w:b/>
        </w:rPr>
        <w:t xml:space="preserve"> and its Financial Operations</w:t>
      </w:r>
      <w:r w:rsidR="00813505">
        <w:rPr>
          <w:b/>
        </w:rPr>
        <w:t xml:space="preserve"> </w:t>
      </w:r>
      <w:r w:rsidR="00525906">
        <w:br/>
      </w:r>
      <w:r w:rsidR="001A3CEC">
        <w:tab/>
      </w:r>
      <w:r w:rsidR="006368E8">
        <w:rPr>
          <w:b/>
        </w:rPr>
        <w:tab/>
      </w:r>
      <w:r w:rsidR="006368E8">
        <w:rPr>
          <w:b/>
        </w:rPr>
        <w:tab/>
      </w:r>
    </w:p>
    <w:p w:rsidR="00A50EC7" w:rsidRDefault="00781DF9" w:rsidP="00D40116">
      <w:pPr>
        <w:tabs>
          <w:tab w:val="left" w:pos="2520"/>
        </w:tabs>
        <w:spacing w:after="0" w:line="240" w:lineRule="auto"/>
        <w:ind w:left="720" w:right="360"/>
      </w:pPr>
      <w:r>
        <w:t>1</w:t>
      </w:r>
      <w:r w:rsidR="009410B9">
        <w:t>1</w:t>
      </w:r>
      <w:r>
        <w:t>:</w:t>
      </w:r>
      <w:r w:rsidR="00604B5A">
        <w:t>30</w:t>
      </w:r>
      <w:r w:rsidR="00A50EC7">
        <w:t xml:space="preserve"> – </w:t>
      </w:r>
      <w:r>
        <w:t>1</w:t>
      </w:r>
      <w:r w:rsidR="009410B9">
        <w:t>2</w:t>
      </w:r>
      <w:r>
        <w:t>:</w:t>
      </w:r>
      <w:r w:rsidR="00604B5A">
        <w:t>00</w:t>
      </w:r>
      <w:r w:rsidR="00A50EC7">
        <w:t xml:space="preserve"> </w:t>
      </w:r>
      <w:r w:rsidR="00A50EC7">
        <w:tab/>
      </w:r>
      <w:r w:rsidR="00DD04EE" w:rsidRPr="00462ECC">
        <w:rPr>
          <w:b/>
        </w:rPr>
        <w:t>Scientific and Technical Advisory Panel: STAP</w:t>
      </w:r>
      <w:r w:rsidR="00DD04EE">
        <w:t xml:space="preserve"> </w:t>
      </w:r>
    </w:p>
    <w:p w:rsidR="002E0E04" w:rsidRDefault="001A3CEC" w:rsidP="00D40116">
      <w:pPr>
        <w:tabs>
          <w:tab w:val="left" w:pos="2520"/>
        </w:tabs>
        <w:spacing w:after="0" w:line="240" w:lineRule="auto"/>
        <w:ind w:left="720" w:right="360"/>
      </w:pPr>
      <w:r>
        <w:tab/>
      </w:r>
      <w:r w:rsidR="00A50EC7">
        <w:rPr>
          <w:i/>
        </w:rPr>
        <w:tab/>
      </w:r>
      <w:r w:rsidR="00A50EC7">
        <w:rPr>
          <w:i/>
        </w:rPr>
        <w:tab/>
      </w:r>
    </w:p>
    <w:p w:rsidR="009410B9" w:rsidRDefault="009410B9" w:rsidP="009410B9">
      <w:pPr>
        <w:tabs>
          <w:tab w:val="left" w:pos="2520"/>
        </w:tabs>
        <w:spacing w:after="0" w:line="240" w:lineRule="auto"/>
        <w:ind w:left="720" w:right="360"/>
        <w:rPr>
          <w:b/>
        </w:rPr>
      </w:pPr>
      <w:r>
        <w:t>12:</w:t>
      </w:r>
      <w:r w:rsidR="00604B5A">
        <w:t>00</w:t>
      </w:r>
      <w:r>
        <w:t xml:space="preserve"> – 01:30</w:t>
      </w:r>
      <w:r>
        <w:rPr>
          <w:b/>
        </w:rPr>
        <w:tab/>
        <w:t>Lunch</w:t>
      </w:r>
    </w:p>
    <w:p w:rsidR="00D67B48" w:rsidRDefault="00D67B48" w:rsidP="009410B9">
      <w:pPr>
        <w:tabs>
          <w:tab w:val="left" w:pos="2520"/>
        </w:tabs>
        <w:spacing w:after="0" w:line="240" w:lineRule="auto"/>
        <w:ind w:left="720" w:right="360"/>
        <w:rPr>
          <w:b/>
        </w:rPr>
      </w:pPr>
    </w:p>
    <w:p w:rsidR="00D67B48" w:rsidRPr="003E1B52" w:rsidRDefault="00D67B48" w:rsidP="00D67B48">
      <w:pPr>
        <w:ind w:left="720" w:right="360"/>
        <w:rPr>
          <w:rFonts w:ascii="Calibri" w:eastAsia="Calibri" w:hAnsi="Calibri" w:cs="Times New Roman"/>
          <w:b/>
          <w:bCs/>
        </w:rPr>
      </w:pPr>
      <w:r w:rsidRPr="00BE3A39">
        <w:t>01:30 – 05:</w:t>
      </w:r>
      <w:r w:rsidR="00BE3A39" w:rsidRPr="00BE3A39">
        <w:t>3</w:t>
      </w:r>
      <w:r w:rsidRPr="00BE3A39">
        <w:t>0</w:t>
      </w:r>
      <w:r>
        <w:rPr>
          <w:b/>
        </w:rPr>
        <w:tab/>
        <w:t xml:space="preserve"> </w:t>
      </w:r>
      <w:r w:rsidRPr="003E1B52">
        <w:rPr>
          <w:rFonts w:ascii="Calibri" w:eastAsia="Calibri" w:hAnsi="Calibri" w:cs="Times New Roman"/>
          <w:b/>
          <w:bCs/>
        </w:rPr>
        <w:t xml:space="preserve">GPU Introduction </w:t>
      </w:r>
      <w:r w:rsidR="00813505">
        <w:rPr>
          <w:rFonts w:ascii="Calibri" w:eastAsia="Calibri" w:hAnsi="Calibri" w:cs="Times New Roman"/>
          <w:b/>
          <w:bCs/>
        </w:rPr>
        <w:t>(Gustavo)</w:t>
      </w:r>
    </w:p>
    <w:p w:rsidR="00D67B48" w:rsidRPr="003E1B52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  <w:b/>
          <w:bCs/>
        </w:rPr>
      </w:pPr>
      <w:r w:rsidRPr="003E1B52">
        <w:rPr>
          <w:rFonts w:ascii="Calibri" w:eastAsia="Calibri" w:hAnsi="Calibri" w:cs="Times New Roman"/>
          <w:b/>
          <w:bCs/>
        </w:rPr>
        <w:t>                                        Program management and Programming Strategies Overview</w:t>
      </w:r>
    </w:p>
    <w:p w:rsidR="00D67B48" w:rsidRPr="003E1B52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</w:rPr>
      </w:pPr>
      <w:r w:rsidRPr="003E1B52">
        <w:rPr>
          <w:rFonts w:ascii="Calibri" w:eastAsia="Calibri" w:hAnsi="Calibri" w:cs="Times New Roman"/>
          <w:b/>
          <w:bCs/>
        </w:rPr>
        <w:t xml:space="preserve">                                        GEF-6 Focal Area Programming Strategies Detailed </w:t>
      </w:r>
    </w:p>
    <w:p w:rsidR="00D67B48" w:rsidRPr="00BE3A39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  <w:b/>
        </w:rPr>
      </w:pPr>
      <w:r w:rsidRPr="003E1B52">
        <w:rPr>
          <w:rFonts w:ascii="Calibri" w:eastAsia="Calibri" w:hAnsi="Calibri" w:cs="Times New Roman"/>
        </w:rPr>
        <w:t xml:space="preserve">                                                </w:t>
      </w:r>
      <w:r w:rsidRPr="00BE3A39">
        <w:rPr>
          <w:rFonts w:ascii="Calibri" w:eastAsia="Calibri" w:hAnsi="Calibri" w:cs="Times New Roman"/>
          <w:b/>
        </w:rPr>
        <w:t xml:space="preserve">Biodiversity </w:t>
      </w:r>
    </w:p>
    <w:p w:rsidR="00D67B48" w:rsidRPr="00BE3A39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  <w:b/>
        </w:rPr>
      </w:pPr>
      <w:r w:rsidRPr="00BE3A39">
        <w:rPr>
          <w:rFonts w:ascii="Calibri" w:eastAsia="Calibri" w:hAnsi="Calibri" w:cs="Times New Roman"/>
          <w:b/>
        </w:rPr>
        <w:t>                                                Climate Change Mitigation</w:t>
      </w:r>
      <w:r w:rsidR="00955CB2">
        <w:rPr>
          <w:rFonts w:ascii="Calibri" w:eastAsia="Calibri" w:hAnsi="Calibri" w:cs="Times New Roman"/>
          <w:b/>
        </w:rPr>
        <w:t xml:space="preserve"> </w:t>
      </w:r>
    </w:p>
    <w:p w:rsidR="00D67B48" w:rsidRPr="00BE3A39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  <w:b/>
        </w:rPr>
      </w:pPr>
      <w:r w:rsidRPr="00BE3A39">
        <w:rPr>
          <w:rFonts w:ascii="Calibri" w:eastAsia="Calibri" w:hAnsi="Calibri" w:cs="Times New Roman"/>
          <w:b/>
        </w:rPr>
        <w:t xml:space="preserve">                                                Land Degradation and SFM </w:t>
      </w:r>
    </w:p>
    <w:p w:rsidR="00D67B48" w:rsidRPr="00BE3A39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  <w:b/>
        </w:rPr>
      </w:pPr>
      <w:r w:rsidRPr="00BE3A39">
        <w:rPr>
          <w:rFonts w:ascii="Calibri" w:eastAsia="Calibri" w:hAnsi="Calibri" w:cs="Times New Roman"/>
          <w:b/>
        </w:rPr>
        <w:t xml:space="preserve">                                                International Waters </w:t>
      </w:r>
    </w:p>
    <w:p w:rsidR="00D67B48" w:rsidRPr="00BE3A39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  <w:b/>
        </w:rPr>
      </w:pPr>
      <w:r w:rsidRPr="00BE3A39">
        <w:rPr>
          <w:rFonts w:ascii="Calibri" w:eastAsia="Calibri" w:hAnsi="Calibri" w:cs="Times New Roman"/>
          <w:b/>
        </w:rPr>
        <w:t xml:space="preserve">                                                Chemicals and Waste </w:t>
      </w:r>
    </w:p>
    <w:p w:rsidR="00D67B48" w:rsidRPr="003E1B52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</w:rPr>
      </w:pPr>
      <w:r w:rsidRPr="003E1B52">
        <w:rPr>
          <w:rFonts w:ascii="Calibri" w:eastAsia="Calibri" w:hAnsi="Calibri" w:cs="Times New Roman"/>
        </w:rPr>
        <w:t xml:space="preserve">                                        </w:t>
      </w:r>
    </w:p>
    <w:p w:rsidR="00D67B48" w:rsidRPr="00510B13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  <w:lang w:val="fr-FR"/>
        </w:rPr>
      </w:pPr>
      <w:r w:rsidRPr="007A0B80">
        <w:rPr>
          <w:rFonts w:ascii="Calibri" w:eastAsia="Calibri" w:hAnsi="Calibri" w:cs="Times New Roman"/>
        </w:rPr>
        <w:t xml:space="preserve">                                        </w:t>
      </w:r>
      <w:r w:rsidRPr="00510B13">
        <w:rPr>
          <w:rFonts w:ascii="Calibri" w:eastAsia="Calibri" w:hAnsi="Calibri" w:cs="Times New Roman"/>
          <w:b/>
          <w:bCs/>
          <w:lang w:val="fr-FR"/>
        </w:rPr>
        <w:t>Non-Grant Instrument</w:t>
      </w:r>
      <w:r w:rsidRPr="00510B13">
        <w:rPr>
          <w:rFonts w:ascii="Calibri" w:eastAsia="Calibri" w:hAnsi="Calibri" w:cs="Times New Roman"/>
          <w:lang w:val="fr-FR"/>
        </w:rPr>
        <w:t xml:space="preserve"> </w:t>
      </w:r>
    </w:p>
    <w:p w:rsidR="00D67B48" w:rsidRPr="007A0B80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  <w:lang w:val="fr-FR"/>
        </w:rPr>
      </w:pPr>
      <w:r w:rsidRPr="007A0B80">
        <w:rPr>
          <w:rFonts w:ascii="Calibri" w:eastAsia="Calibri" w:hAnsi="Calibri" w:cs="Times New Roman"/>
          <w:b/>
          <w:bCs/>
          <w:lang w:val="fr-FR"/>
        </w:rPr>
        <w:t xml:space="preserve">                                        </w:t>
      </w:r>
      <w:proofErr w:type="spellStart"/>
      <w:r w:rsidRPr="007A0B80">
        <w:rPr>
          <w:rFonts w:ascii="Calibri" w:eastAsia="Calibri" w:hAnsi="Calibri" w:cs="Times New Roman"/>
          <w:b/>
          <w:bCs/>
          <w:lang w:val="fr-FR"/>
        </w:rPr>
        <w:t>Climate</w:t>
      </w:r>
      <w:proofErr w:type="spellEnd"/>
      <w:r w:rsidRPr="007A0B80">
        <w:rPr>
          <w:rFonts w:ascii="Calibri" w:eastAsia="Calibri" w:hAnsi="Calibri" w:cs="Times New Roman"/>
          <w:b/>
          <w:bCs/>
          <w:lang w:val="fr-FR"/>
        </w:rPr>
        <w:t xml:space="preserve"> Change Adaptation</w:t>
      </w:r>
      <w:r w:rsidR="00955CB2" w:rsidRPr="007A0B80">
        <w:rPr>
          <w:rFonts w:ascii="Calibri" w:eastAsia="Calibri" w:hAnsi="Calibri" w:cs="Times New Roman"/>
          <w:b/>
          <w:bCs/>
          <w:lang w:val="fr-FR"/>
        </w:rPr>
        <w:t xml:space="preserve"> </w:t>
      </w:r>
    </w:p>
    <w:p w:rsidR="00D67B48" w:rsidRPr="003E1B52" w:rsidRDefault="00D67B48" w:rsidP="00D67B48">
      <w:pPr>
        <w:spacing w:after="0" w:line="240" w:lineRule="auto"/>
        <w:ind w:left="720" w:right="360"/>
        <w:rPr>
          <w:rFonts w:ascii="Calibri" w:eastAsia="Calibri" w:hAnsi="Calibri" w:cs="Times New Roman"/>
        </w:rPr>
      </w:pPr>
      <w:r w:rsidRPr="007A0B80">
        <w:rPr>
          <w:rFonts w:ascii="Calibri" w:eastAsia="Calibri" w:hAnsi="Calibri" w:cs="Times New Roman"/>
          <w:b/>
          <w:bCs/>
          <w:lang w:val="fr-FR"/>
        </w:rPr>
        <w:t xml:space="preserve">                                        </w:t>
      </w:r>
      <w:r w:rsidRPr="003E1B52">
        <w:rPr>
          <w:rFonts w:ascii="Calibri" w:eastAsia="Calibri" w:hAnsi="Calibri" w:cs="Times New Roman"/>
          <w:b/>
          <w:bCs/>
        </w:rPr>
        <w:t>Integrated Approach Pilots</w:t>
      </w:r>
      <w:r w:rsidR="00955CB2">
        <w:rPr>
          <w:rFonts w:ascii="Calibri" w:eastAsia="Calibri" w:hAnsi="Calibri" w:cs="Times New Roman"/>
          <w:b/>
          <w:bCs/>
        </w:rPr>
        <w:t xml:space="preserve"> </w:t>
      </w:r>
    </w:p>
    <w:p w:rsidR="00D67B48" w:rsidRPr="003E1B52" w:rsidRDefault="00D67B48" w:rsidP="00D67B48">
      <w:pPr>
        <w:tabs>
          <w:tab w:val="left" w:pos="2520"/>
        </w:tabs>
        <w:spacing w:after="0" w:line="240" w:lineRule="auto"/>
        <w:ind w:left="720" w:right="360"/>
      </w:pPr>
      <w:r w:rsidRPr="003E1B52">
        <w:rPr>
          <w:rFonts w:ascii="Calibri" w:eastAsia="Calibri" w:hAnsi="Calibri" w:cs="Times New Roman"/>
        </w:rPr>
        <w:t xml:space="preserve">                                        </w:t>
      </w:r>
      <w:r w:rsidRPr="003E1B52">
        <w:rPr>
          <w:rFonts w:ascii="Calibri" w:eastAsia="Calibri" w:hAnsi="Calibri" w:cs="Times New Roman"/>
          <w:b/>
          <w:bCs/>
        </w:rPr>
        <w:t>Relations with Conventions</w:t>
      </w:r>
      <w:r w:rsidR="00510B13">
        <w:rPr>
          <w:rFonts w:ascii="Calibri" w:eastAsia="Calibri" w:hAnsi="Calibri" w:cs="Times New Roman"/>
          <w:b/>
          <w:bCs/>
        </w:rPr>
        <w:t xml:space="preserve"> </w:t>
      </w:r>
    </w:p>
    <w:p w:rsidR="00D67B48" w:rsidRDefault="00D67B48" w:rsidP="009410B9">
      <w:pPr>
        <w:tabs>
          <w:tab w:val="left" w:pos="2520"/>
        </w:tabs>
        <w:spacing w:after="0" w:line="240" w:lineRule="auto"/>
        <w:ind w:left="720" w:right="360"/>
        <w:rPr>
          <w:b/>
        </w:rPr>
      </w:pPr>
    </w:p>
    <w:p w:rsidR="009410B9" w:rsidRDefault="009410B9" w:rsidP="00781DF9">
      <w:pPr>
        <w:tabs>
          <w:tab w:val="left" w:pos="2520"/>
        </w:tabs>
        <w:spacing w:after="0" w:line="240" w:lineRule="auto"/>
        <w:ind w:left="720" w:right="360"/>
      </w:pPr>
    </w:p>
    <w:p w:rsidR="009410B9" w:rsidRDefault="00781DF9" w:rsidP="00D67B48">
      <w:pPr>
        <w:tabs>
          <w:tab w:val="left" w:pos="2520"/>
        </w:tabs>
        <w:spacing w:after="0" w:line="240" w:lineRule="auto"/>
        <w:ind w:left="720" w:right="360"/>
        <w:rPr>
          <w:b/>
        </w:rPr>
      </w:pPr>
      <w:r>
        <w:tab/>
      </w:r>
      <w:r w:rsidR="009410B9">
        <w:rPr>
          <w:b/>
        </w:rPr>
        <w:tab/>
      </w:r>
    </w:p>
    <w:p w:rsidR="005C24C2" w:rsidRPr="00037F2A" w:rsidRDefault="005C24C2" w:rsidP="005C24C2">
      <w:pPr>
        <w:tabs>
          <w:tab w:val="left" w:pos="2520"/>
        </w:tabs>
        <w:spacing w:after="0" w:line="240" w:lineRule="auto"/>
        <w:ind w:left="720" w:right="360"/>
      </w:pPr>
      <w:r w:rsidRPr="00AD6E5F">
        <w:rPr>
          <w:i/>
        </w:rPr>
        <w:t xml:space="preserve"> </w:t>
      </w:r>
    </w:p>
    <w:p w:rsidR="005972CE" w:rsidRDefault="005972CE" w:rsidP="005972CE">
      <w:pPr>
        <w:tabs>
          <w:tab w:val="left" w:pos="2520"/>
        </w:tabs>
        <w:spacing w:after="0" w:line="240" w:lineRule="auto"/>
        <w:ind w:left="720" w:right="360"/>
        <w:rPr>
          <w:b/>
        </w:rPr>
      </w:pPr>
      <w:r>
        <w:t>0</w:t>
      </w:r>
      <w:r w:rsidR="009E0E8C">
        <w:t>5:</w:t>
      </w:r>
      <w:r w:rsidR="00C32083">
        <w:t>30</w:t>
      </w:r>
      <w:r>
        <w:t xml:space="preserve"> </w:t>
      </w:r>
      <w:r>
        <w:tab/>
      </w:r>
      <w:r>
        <w:rPr>
          <w:b/>
        </w:rPr>
        <w:t>Adjourn</w:t>
      </w:r>
    </w:p>
    <w:p w:rsidR="005972CE" w:rsidRDefault="005972CE" w:rsidP="00D40116">
      <w:pPr>
        <w:tabs>
          <w:tab w:val="left" w:pos="2520"/>
        </w:tabs>
        <w:spacing w:after="0" w:line="240" w:lineRule="auto"/>
        <w:ind w:left="720" w:right="360"/>
      </w:pPr>
    </w:p>
    <w:p w:rsidR="009A78A2" w:rsidRDefault="009A78A2" w:rsidP="005972CE">
      <w:pPr>
        <w:tabs>
          <w:tab w:val="left" w:pos="2520"/>
        </w:tabs>
        <w:spacing w:after="0" w:line="240" w:lineRule="auto"/>
        <w:ind w:left="720" w:right="360"/>
        <w:rPr>
          <w:b/>
          <w:u w:val="single"/>
        </w:rPr>
      </w:pPr>
    </w:p>
    <w:p w:rsidR="0021060A" w:rsidRDefault="0021060A" w:rsidP="005972CE">
      <w:pPr>
        <w:tabs>
          <w:tab w:val="left" w:pos="2520"/>
        </w:tabs>
        <w:spacing w:after="0" w:line="240" w:lineRule="auto"/>
        <w:ind w:left="720" w:right="360"/>
        <w:rPr>
          <w:b/>
          <w:u w:val="single"/>
        </w:rPr>
      </w:pPr>
    </w:p>
    <w:p w:rsidR="009A78A2" w:rsidRDefault="009A78A2" w:rsidP="00A17FA6">
      <w:pPr>
        <w:tabs>
          <w:tab w:val="left" w:pos="2520"/>
        </w:tabs>
        <w:spacing w:after="0" w:line="240" w:lineRule="auto"/>
        <w:ind w:right="360"/>
        <w:rPr>
          <w:b/>
          <w:u w:val="single"/>
        </w:rPr>
      </w:pPr>
    </w:p>
    <w:p w:rsidR="007A40B3" w:rsidRDefault="007A40B3" w:rsidP="00A17FA6">
      <w:pPr>
        <w:tabs>
          <w:tab w:val="left" w:pos="2520"/>
        </w:tabs>
        <w:spacing w:after="0" w:line="240" w:lineRule="auto"/>
        <w:ind w:right="360"/>
        <w:rPr>
          <w:b/>
          <w:u w:val="single"/>
        </w:rPr>
      </w:pPr>
    </w:p>
    <w:p w:rsidR="005972CE" w:rsidRPr="005972CE" w:rsidRDefault="001F6706" w:rsidP="005972CE">
      <w:pPr>
        <w:tabs>
          <w:tab w:val="left" w:pos="2520"/>
        </w:tabs>
        <w:spacing w:after="0" w:line="240" w:lineRule="auto"/>
        <w:ind w:left="720" w:right="360"/>
        <w:rPr>
          <w:b/>
          <w:u w:val="single"/>
        </w:rPr>
      </w:pPr>
      <w:r>
        <w:rPr>
          <w:b/>
          <w:u w:val="single"/>
        </w:rPr>
        <w:t>Thursday December 1</w:t>
      </w:r>
      <w:r w:rsidR="005972CE" w:rsidRPr="005972CE">
        <w:rPr>
          <w:b/>
          <w:u w:val="single"/>
        </w:rPr>
        <w:t>, 201</w:t>
      </w:r>
      <w:r w:rsidR="009A78A2">
        <w:rPr>
          <w:b/>
          <w:u w:val="single"/>
        </w:rPr>
        <w:t>6</w:t>
      </w:r>
    </w:p>
    <w:p w:rsidR="005972CE" w:rsidRDefault="005972CE" w:rsidP="005972CE">
      <w:pPr>
        <w:tabs>
          <w:tab w:val="left" w:pos="2520"/>
        </w:tabs>
        <w:spacing w:after="0" w:line="240" w:lineRule="auto"/>
        <w:ind w:left="720" w:right="360"/>
      </w:pPr>
    </w:p>
    <w:p w:rsidR="00D67B48" w:rsidRPr="001F6EC7" w:rsidRDefault="003E1B52" w:rsidP="00D67B48">
      <w:pPr>
        <w:tabs>
          <w:tab w:val="left" w:pos="2520"/>
        </w:tabs>
        <w:spacing w:after="0" w:line="240" w:lineRule="auto"/>
        <w:ind w:left="720" w:right="360"/>
      </w:pPr>
      <w:r w:rsidRPr="003E1B52">
        <w:rPr>
          <w:rFonts w:ascii="Calibri" w:eastAsia="Calibri" w:hAnsi="Calibri" w:cs="Times New Roman"/>
        </w:rPr>
        <w:t xml:space="preserve">09:00 – </w:t>
      </w:r>
      <w:r w:rsidR="00D67B48">
        <w:rPr>
          <w:rFonts w:ascii="Calibri" w:eastAsia="Calibri" w:hAnsi="Calibri" w:cs="Times New Roman"/>
        </w:rPr>
        <w:t>09:30</w:t>
      </w:r>
      <w:r w:rsidRPr="003E1B52">
        <w:rPr>
          <w:rFonts w:ascii="Calibri" w:eastAsia="Calibri" w:hAnsi="Calibri" w:cs="Times New Roman"/>
          <w:b/>
          <w:bCs/>
        </w:rPr>
        <w:t xml:space="preserve">              </w:t>
      </w:r>
      <w:r w:rsidR="00D67B48">
        <w:rPr>
          <w:b/>
        </w:rPr>
        <w:t xml:space="preserve">GEF Independent Evaluation Office </w:t>
      </w:r>
    </w:p>
    <w:p w:rsidR="00D67B48" w:rsidRDefault="00D67B48" w:rsidP="00D67B48">
      <w:pPr>
        <w:tabs>
          <w:tab w:val="left" w:pos="2520"/>
        </w:tabs>
        <w:spacing w:after="0" w:line="240" w:lineRule="auto"/>
        <w:ind w:right="360"/>
      </w:pPr>
    </w:p>
    <w:p w:rsidR="00D67B48" w:rsidRDefault="00D67B48" w:rsidP="00D67B48">
      <w:pPr>
        <w:tabs>
          <w:tab w:val="left" w:pos="2520"/>
        </w:tabs>
        <w:spacing w:after="0" w:line="240" w:lineRule="auto"/>
        <w:ind w:left="720" w:right="360"/>
        <w:rPr>
          <w:b/>
        </w:rPr>
      </w:pPr>
      <w:r>
        <w:t>09:30 – 10:00</w:t>
      </w:r>
      <w:r w:rsidRPr="00781DF9">
        <w:rPr>
          <w:b/>
        </w:rPr>
        <w:t xml:space="preserve"> </w:t>
      </w:r>
      <w:r>
        <w:rPr>
          <w:b/>
        </w:rPr>
        <w:tab/>
      </w:r>
      <w:r w:rsidRPr="000E4686">
        <w:rPr>
          <w:b/>
        </w:rPr>
        <w:t>GEF M&amp;E Policy</w:t>
      </w:r>
      <w:r w:rsidR="003C170C">
        <w:rPr>
          <w:b/>
        </w:rPr>
        <w:t xml:space="preserve"> </w:t>
      </w:r>
    </w:p>
    <w:p w:rsidR="00D67B48" w:rsidRDefault="00D67B48" w:rsidP="00D67B48">
      <w:pPr>
        <w:tabs>
          <w:tab w:val="left" w:pos="2520"/>
        </w:tabs>
        <w:spacing w:after="0" w:line="240" w:lineRule="auto"/>
        <w:ind w:left="720" w:right="360"/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 w:rsidRPr="007E4E84">
        <w:rPr>
          <w:i/>
        </w:rPr>
        <w:t xml:space="preserve"> </w:t>
      </w:r>
    </w:p>
    <w:p w:rsidR="00D67B48" w:rsidRPr="001F6EC7" w:rsidRDefault="00D67B48" w:rsidP="00D67B48">
      <w:pPr>
        <w:tabs>
          <w:tab w:val="left" w:pos="2520"/>
        </w:tabs>
        <w:spacing w:after="0" w:line="240" w:lineRule="auto"/>
        <w:ind w:left="720" w:right="360"/>
      </w:pPr>
      <w:r>
        <w:t>10:00 – 11:00</w:t>
      </w:r>
      <w:r>
        <w:rPr>
          <w:b/>
        </w:rPr>
        <w:tab/>
      </w:r>
      <w:r w:rsidRPr="009A68AC">
        <w:rPr>
          <w:b/>
        </w:rPr>
        <w:t>GEF</w:t>
      </w:r>
      <w:r>
        <w:rPr>
          <w:b/>
        </w:rPr>
        <w:t xml:space="preserve"> Operations </w:t>
      </w:r>
    </w:p>
    <w:p w:rsidR="00D67B48" w:rsidRPr="00BE3A39" w:rsidRDefault="00D67B48" w:rsidP="00D67B48">
      <w:pPr>
        <w:tabs>
          <w:tab w:val="left" w:pos="2520"/>
        </w:tabs>
        <w:spacing w:after="0" w:line="240" w:lineRule="auto"/>
        <w:ind w:left="2520" w:right="360"/>
        <w:rPr>
          <w:b/>
        </w:rPr>
      </w:pPr>
      <w:r w:rsidRPr="00BE3A39">
        <w:rPr>
          <w:b/>
        </w:rPr>
        <w:t>Accessing funds</w:t>
      </w:r>
      <w:proofErr w:type="gramStart"/>
      <w:r w:rsidRPr="00BE3A39">
        <w:rPr>
          <w:b/>
        </w:rPr>
        <w:t>;</w:t>
      </w:r>
      <w:proofErr w:type="gramEnd"/>
      <w:r w:rsidRPr="00BE3A39">
        <w:rPr>
          <w:b/>
        </w:rPr>
        <w:br/>
        <w:t>Project Cycle;</w:t>
      </w:r>
      <w:r w:rsidRPr="00BE3A39">
        <w:rPr>
          <w:b/>
        </w:rPr>
        <w:br/>
        <w:t>Fee Policy;</w:t>
      </w:r>
      <w:r w:rsidRPr="00BE3A39">
        <w:rPr>
          <w:b/>
        </w:rPr>
        <w:br/>
        <w:t>Cancellation Policy</w:t>
      </w:r>
    </w:p>
    <w:p w:rsidR="00D67B48" w:rsidRDefault="00D67B48" w:rsidP="00D67B48">
      <w:pPr>
        <w:tabs>
          <w:tab w:val="left" w:pos="2520"/>
        </w:tabs>
        <w:spacing w:after="0" w:line="240" w:lineRule="auto"/>
        <w:ind w:left="720" w:right="360"/>
      </w:pPr>
    </w:p>
    <w:p w:rsidR="00D67B48" w:rsidRDefault="00D67B48" w:rsidP="00D67B48">
      <w:pPr>
        <w:tabs>
          <w:tab w:val="left" w:pos="2520"/>
        </w:tabs>
        <w:spacing w:after="0" w:line="240" w:lineRule="auto"/>
        <w:ind w:left="2520" w:right="360" w:hanging="1800"/>
      </w:pPr>
      <w:r>
        <w:t>11:00</w:t>
      </w:r>
      <w:r w:rsidRPr="0040354C">
        <w:t xml:space="preserve"> – </w:t>
      </w:r>
      <w:r>
        <w:t>11:30</w:t>
      </w:r>
      <w:r>
        <w:rPr>
          <w:b/>
        </w:rPr>
        <w:tab/>
        <w:t xml:space="preserve">GEF Operations </w:t>
      </w:r>
      <w:r>
        <w:rPr>
          <w:b/>
        </w:rPr>
        <w:br/>
      </w:r>
      <w:proofErr w:type="gramStart"/>
      <w:r w:rsidRPr="00BE3A39">
        <w:rPr>
          <w:b/>
        </w:rPr>
        <w:t>The</w:t>
      </w:r>
      <w:proofErr w:type="gramEnd"/>
      <w:r w:rsidRPr="00BE3A39">
        <w:rPr>
          <w:b/>
        </w:rPr>
        <w:t xml:space="preserve"> System for Transparent Allocation of Resources (STAR)</w:t>
      </w:r>
    </w:p>
    <w:p w:rsidR="00D67B48" w:rsidRDefault="00D67B48" w:rsidP="00D67B48">
      <w:pPr>
        <w:tabs>
          <w:tab w:val="left" w:pos="2520"/>
        </w:tabs>
        <w:spacing w:after="0" w:line="240" w:lineRule="auto"/>
        <w:ind w:left="720" w:right="360"/>
      </w:pPr>
    </w:p>
    <w:p w:rsidR="00D67B48" w:rsidRDefault="00D67B48" w:rsidP="00D67B48">
      <w:pPr>
        <w:tabs>
          <w:tab w:val="left" w:pos="2520"/>
        </w:tabs>
        <w:spacing w:after="0" w:line="240" w:lineRule="auto"/>
        <w:ind w:left="720" w:right="360"/>
      </w:pPr>
      <w:r>
        <w:t>11:30 – 12:00</w:t>
      </w:r>
      <w:r>
        <w:tab/>
      </w:r>
      <w:r w:rsidRPr="00BE3A39">
        <w:rPr>
          <w:b/>
        </w:rPr>
        <w:t>Co-Financing; Incremental Cost</w:t>
      </w:r>
      <w:r w:rsidR="003C170C">
        <w:rPr>
          <w:b/>
        </w:rPr>
        <w:t xml:space="preserve"> </w:t>
      </w:r>
      <w:r>
        <w:br/>
      </w:r>
      <w:r>
        <w:tab/>
      </w:r>
      <w:r>
        <w:tab/>
      </w:r>
    </w:p>
    <w:p w:rsidR="005972CE" w:rsidRPr="003E1B52" w:rsidRDefault="00D67B48" w:rsidP="00BE3A39">
      <w:pPr>
        <w:ind w:left="720" w:right="360"/>
      </w:pPr>
      <w:r>
        <w:t>12:00 – 12:30</w:t>
      </w:r>
      <w:r>
        <w:tab/>
      </w:r>
      <w:r w:rsidR="00BE3A39">
        <w:t xml:space="preserve">        </w:t>
      </w:r>
      <w:r w:rsidRPr="00BE3A39">
        <w:rPr>
          <w:b/>
        </w:rPr>
        <w:t>PMIS</w:t>
      </w:r>
    </w:p>
    <w:p w:rsidR="00740FCB" w:rsidRPr="003E1B52" w:rsidRDefault="005C24C2" w:rsidP="00740FCB">
      <w:pPr>
        <w:tabs>
          <w:tab w:val="left" w:pos="2520"/>
        </w:tabs>
        <w:spacing w:after="0" w:line="240" w:lineRule="auto"/>
        <w:ind w:left="720" w:right="360"/>
      </w:pPr>
      <w:r w:rsidRPr="003E1B52">
        <w:tab/>
      </w:r>
      <w:r w:rsidR="00740FCB" w:rsidRPr="003E1B52">
        <w:tab/>
      </w:r>
      <w:r w:rsidR="00740FCB" w:rsidRPr="003E1B52">
        <w:rPr>
          <w:i/>
        </w:rPr>
        <w:t xml:space="preserve"> </w:t>
      </w:r>
    </w:p>
    <w:p w:rsidR="005972CE" w:rsidRDefault="005972CE" w:rsidP="005972CE">
      <w:pPr>
        <w:tabs>
          <w:tab w:val="left" w:pos="2520"/>
        </w:tabs>
        <w:spacing w:after="0" w:line="240" w:lineRule="auto"/>
        <w:ind w:left="720" w:right="360"/>
        <w:rPr>
          <w:b/>
        </w:rPr>
      </w:pPr>
      <w:r>
        <w:t>12:</w:t>
      </w:r>
      <w:r w:rsidR="00D67B48">
        <w:t>30</w:t>
      </w:r>
      <w:r>
        <w:t xml:space="preserve"> – 01:</w:t>
      </w:r>
      <w:r w:rsidR="00D67B48">
        <w:t>30</w:t>
      </w:r>
      <w:r>
        <w:rPr>
          <w:b/>
        </w:rPr>
        <w:tab/>
        <w:t>Lunch</w:t>
      </w:r>
    </w:p>
    <w:p w:rsidR="005972CE" w:rsidRDefault="005972CE" w:rsidP="00185B7C">
      <w:pPr>
        <w:tabs>
          <w:tab w:val="left" w:pos="2520"/>
        </w:tabs>
        <w:spacing w:after="0" w:line="240" w:lineRule="auto"/>
        <w:ind w:left="720" w:right="360"/>
      </w:pPr>
    </w:p>
    <w:p w:rsidR="005C24C2" w:rsidRPr="00487C15" w:rsidRDefault="001F1C2E" w:rsidP="00994B8F">
      <w:pPr>
        <w:tabs>
          <w:tab w:val="left" w:pos="2520"/>
        </w:tabs>
        <w:spacing w:after="0" w:line="240" w:lineRule="auto"/>
        <w:ind w:left="720" w:right="360"/>
        <w:rPr>
          <w:i/>
        </w:rPr>
      </w:pPr>
      <w:r>
        <w:t>0</w:t>
      </w:r>
      <w:r w:rsidR="005972CE">
        <w:t>1</w:t>
      </w:r>
      <w:r w:rsidR="008D31C5">
        <w:t>:</w:t>
      </w:r>
      <w:r w:rsidR="00D67B48">
        <w:t>30</w:t>
      </w:r>
      <w:r w:rsidR="008D31C5">
        <w:t xml:space="preserve"> – 0</w:t>
      </w:r>
      <w:r w:rsidR="00D67B48">
        <w:t>2</w:t>
      </w:r>
      <w:r w:rsidR="008D31C5">
        <w:t>:</w:t>
      </w:r>
      <w:r w:rsidR="00D67B48">
        <w:t>00</w:t>
      </w:r>
      <w:r w:rsidR="00994B8F">
        <w:tab/>
      </w:r>
      <w:r w:rsidR="00994B8F" w:rsidRPr="00E33AC6">
        <w:rPr>
          <w:b/>
        </w:rPr>
        <w:t xml:space="preserve">Knowledge </w:t>
      </w:r>
      <w:r w:rsidR="00525906">
        <w:rPr>
          <w:b/>
        </w:rPr>
        <w:t>M</w:t>
      </w:r>
      <w:r w:rsidR="00994B8F" w:rsidRPr="00E33AC6">
        <w:rPr>
          <w:b/>
        </w:rPr>
        <w:t>anagement</w:t>
      </w:r>
      <w:r w:rsidR="003C170C">
        <w:rPr>
          <w:b/>
        </w:rPr>
        <w:t xml:space="preserve"> </w:t>
      </w:r>
      <w:r w:rsidR="00185B7C">
        <w:tab/>
      </w:r>
      <w:r w:rsidR="00406AAC">
        <w:tab/>
      </w:r>
      <w:r w:rsidR="00406AAC">
        <w:tab/>
      </w:r>
      <w:r w:rsidR="005C24C2">
        <w:tab/>
      </w:r>
    </w:p>
    <w:p w:rsidR="00185B7C" w:rsidRDefault="00185B7C" w:rsidP="00185B7C">
      <w:pPr>
        <w:tabs>
          <w:tab w:val="left" w:pos="2520"/>
        </w:tabs>
        <w:spacing w:after="0" w:line="240" w:lineRule="auto"/>
        <w:ind w:left="720" w:right="360"/>
      </w:pPr>
    </w:p>
    <w:p w:rsidR="00994B8F" w:rsidRPr="00CA00AB" w:rsidRDefault="00473B6D" w:rsidP="00367BC9">
      <w:pPr>
        <w:tabs>
          <w:tab w:val="left" w:pos="2520"/>
        </w:tabs>
        <w:spacing w:after="0" w:line="240" w:lineRule="auto"/>
        <w:ind w:left="2520" w:right="360" w:hanging="1800"/>
      </w:pPr>
      <w:r>
        <w:t>0</w:t>
      </w:r>
      <w:r w:rsidR="00D67B48">
        <w:t>2</w:t>
      </w:r>
      <w:r w:rsidR="00C761B1">
        <w:t>:</w:t>
      </w:r>
      <w:r w:rsidR="00D67B48">
        <w:t>00</w:t>
      </w:r>
      <w:r w:rsidR="00CB261D">
        <w:t xml:space="preserve"> –</w:t>
      </w:r>
      <w:r w:rsidR="00012F59">
        <w:t xml:space="preserve"> </w:t>
      </w:r>
      <w:r>
        <w:t>0</w:t>
      </w:r>
      <w:r w:rsidR="005972CE">
        <w:t>2</w:t>
      </w:r>
      <w:r w:rsidR="00A708E3">
        <w:t>:</w:t>
      </w:r>
      <w:r w:rsidR="00D67B48">
        <w:t>30</w:t>
      </w:r>
      <w:r w:rsidR="00994B8F">
        <w:tab/>
      </w:r>
      <w:r w:rsidR="00994B8F" w:rsidRPr="00E33AC6">
        <w:rPr>
          <w:b/>
        </w:rPr>
        <w:t>Results based management</w:t>
      </w:r>
      <w:r w:rsidR="00E33AC6" w:rsidRPr="00E33AC6">
        <w:rPr>
          <w:b/>
        </w:rPr>
        <w:t xml:space="preserve"> and Agency reporting Requirements</w:t>
      </w:r>
      <w:r w:rsidR="003C170C">
        <w:rPr>
          <w:b/>
        </w:rPr>
        <w:t xml:space="preserve"> </w:t>
      </w:r>
    </w:p>
    <w:p w:rsidR="00994B8F" w:rsidRDefault="00994B8F" w:rsidP="00367BC9">
      <w:pPr>
        <w:tabs>
          <w:tab w:val="left" w:pos="2520"/>
        </w:tabs>
        <w:spacing w:after="0" w:line="240" w:lineRule="auto"/>
        <w:ind w:left="2520" w:right="360" w:hanging="1800"/>
      </w:pPr>
    </w:p>
    <w:p w:rsidR="00CA00AB" w:rsidRDefault="00994B8F" w:rsidP="00367BC9">
      <w:pPr>
        <w:tabs>
          <w:tab w:val="left" w:pos="2520"/>
        </w:tabs>
        <w:spacing w:after="0" w:line="240" w:lineRule="auto"/>
        <w:ind w:left="2520" w:right="360" w:hanging="1800"/>
      </w:pPr>
      <w:r>
        <w:t>02:</w:t>
      </w:r>
      <w:r w:rsidR="00D67B48">
        <w:t>30</w:t>
      </w:r>
      <w:r>
        <w:t xml:space="preserve"> – 0</w:t>
      </w:r>
      <w:r w:rsidR="00E33AC6">
        <w:t>3</w:t>
      </w:r>
      <w:r>
        <w:t>:</w:t>
      </w:r>
      <w:r w:rsidR="00D67B48">
        <w:t>30</w:t>
      </w:r>
      <w:r>
        <w:tab/>
      </w:r>
      <w:r w:rsidRPr="00E33AC6">
        <w:rPr>
          <w:b/>
        </w:rPr>
        <w:t>Environmental and Social safeguards, Public Involvement Policy, Gender policy</w:t>
      </w:r>
      <w:r w:rsidR="00CA00AB">
        <w:rPr>
          <w:b/>
        </w:rPr>
        <w:t xml:space="preserve">, </w:t>
      </w:r>
      <w:r w:rsidR="00E0465C" w:rsidRPr="00E0465C">
        <w:rPr>
          <w:b/>
        </w:rPr>
        <w:t>Principles and Guidelines for Engagement with Indigenous Peoples</w:t>
      </w:r>
      <w:r w:rsidR="003C170C">
        <w:rPr>
          <w:b/>
        </w:rPr>
        <w:t xml:space="preserve"> </w:t>
      </w:r>
    </w:p>
    <w:p w:rsidR="00D67B48" w:rsidRDefault="00D67B48" w:rsidP="00367BC9">
      <w:pPr>
        <w:tabs>
          <w:tab w:val="left" w:pos="2520"/>
        </w:tabs>
        <w:spacing w:after="0" w:line="240" w:lineRule="auto"/>
        <w:ind w:left="2520" w:right="360" w:hanging="1800"/>
      </w:pPr>
    </w:p>
    <w:p w:rsidR="00D67B48" w:rsidRDefault="00D67B48" w:rsidP="00D67B48">
      <w:pPr>
        <w:tabs>
          <w:tab w:val="left" w:pos="2520"/>
        </w:tabs>
        <w:spacing w:after="0" w:line="240" w:lineRule="auto"/>
        <w:ind w:left="720" w:right="360"/>
      </w:pPr>
      <w:r>
        <w:t>03:30 – 03:45</w:t>
      </w:r>
      <w:r>
        <w:tab/>
      </w:r>
      <w:r w:rsidRPr="007E791B">
        <w:rPr>
          <w:b/>
        </w:rPr>
        <w:t>Break</w:t>
      </w:r>
    </w:p>
    <w:p w:rsidR="00D67B48" w:rsidRPr="00CA00AB" w:rsidRDefault="00D67B48" w:rsidP="00367BC9">
      <w:pPr>
        <w:tabs>
          <w:tab w:val="left" w:pos="2520"/>
        </w:tabs>
        <w:spacing w:after="0" w:line="240" w:lineRule="auto"/>
        <w:ind w:left="2520" w:right="360" w:hanging="1800"/>
      </w:pPr>
    </w:p>
    <w:p w:rsidR="00FE0199" w:rsidRDefault="00994B8F" w:rsidP="00367BC9">
      <w:pPr>
        <w:tabs>
          <w:tab w:val="left" w:pos="2520"/>
        </w:tabs>
        <w:spacing w:after="0" w:line="240" w:lineRule="auto"/>
        <w:ind w:left="2520" w:right="360" w:hanging="1800"/>
        <w:rPr>
          <w:b/>
        </w:rPr>
      </w:pPr>
      <w:r>
        <w:tab/>
      </w:r>
      <w:r w:rsidR="00CB261D">
        <w:t xml:space="preserve"> </w:t>
      </w:r>
      <w:r w:rsidR="00CB261D">
        <w:tab/>
      </w:r>
      <w:r w:rsidR="00FE0199">
        <w:rPr>
          <w:i/>
        </w:rPr>
        <w:tab/>
      </w:r>
    </w:p>
    <w:p w:rsidR="00367BC9" w:rsidRPr="00367BC9" w:rsidRDefault="00A708E3" w:rsidP="00E33AC6">
      <w:pPr>
        <w:tabs>
          <w:tab w:val="left" w:pos="2520"/>
        </w:tabs>
        <w:spacing w:after="0" w:line="240" w:lineRule="auto"/>
        <w:ind w:left="2520" w:right="360" w:hanging="1800"/>
      </w:pPr>
      <w:r>
        <w:t>0</w:t>
      </w:r>
      <w:r w:rsidR="00E33AC6">
        <w:t>3</w:t>
      </w:r>
      <w:r>
        <w:t>:</w:t>
      </w:r>
      <w:r w:rsidR="00D67B48">
        <w:t>45</w:t>
      </w:r>
      <w:r w:rsidR="00367BC9">
        <w:t xml:space="preserve"> – </w:t>
      </w:r>
      <w:r w:rsidR="00D4467A">
        <w:t>0</w:t>
      </w:r>
      <w:r w:rsidR="00D67B48">
        <w:t>4</w:t>
      </w:r>
      <w:r w:rsidR="00BA5532">
        <w:t>:</w:t>
      </w:r>
      <w:r w:rsidR="00D67B48">
        <w:t>15</w:t>
      </w:r>
      <w:r w:rsidR="00367BC9">
        <w:tab/>
      </w:r>
      <w:r w:rsidR="00E33AC6" w:rsidRPr="00E33AC6">
        <w:rPr>
          <w:b/>
        </w:rPr>
        <w:t xml:space="preserve">Communications and </w:t>
      </w:r>
      <w:r w:rsidR="00D63E79" w:rsidRPr="00E33AC6">
        <w:rPr>
          <w:b/>
        </w:rPr>
        <w:t>Visibility</w:t>
      </w:r>
      <w:r w:rsidR="00CA00AB">
        <w:rPr>
          <w:b/>
        </w:rPr>
        <w:t xml:space="preserve"> Policy</w:t>
      </w:r>
      <w:r w:rsidR="003C170C">
        <w:rPr>
          <w:b/>
        </w:rPr>
        <w:t xml:space="preserve"> </w:t>
      </w:r>
      <w:r w:rsidR="00317AEC">
        <w:rPr>
          <w:b/>
        </w:rPr>
        <w:t xml:space="preserve"> </w:t>
      </w:r>
      <w:r w:rsidR="00F24105">
        <w:rPr>
          <w:b/>
        </w:rPr>
        <w:t xml:space="preserve"> </w:t>
      </w:r>
    </w:p>
    <w:p w:rsidR="00D50C35" w:rsidRPr="007E4E84" w:rsidRDefault="00F01948" w:rsidP="009A78A2">
      <w:pPr>
        <w:tabs>
          <w:tab w:val="left" w:pos="2520"/>
        </w:tabs>
        <w:spacing w:after="0" w:line="240" w:lineRule="auto"/>
        <w:ind w:left="2520" w:right="360" w:hanging="180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BA5532" w:rsidRDefault="00BA5532" w:rsidP="00D40116">
      <w:pPr>
        <w:tabs>
          <w:tab w:val="left" w:pos="2520"/>
        </w:tabs>
        <w:spacing w:after="0" w:line="240" w:lineRule="auto"/>
        <w:ind w:left="720" w:right="360"/>
      </w:pPr>
    </w:p>
    <w:p w:rsidR="00BA5532" w:rsidRPr="00922DD3" w:rsidRDefault="00BA5532" w:rsidP="00BA5532">
      <w:pPr>
        <w:tabs>
          <w:tab w:val="left" w:pos="1440"/>
          <w:tab w:val="left" w:pos="2520"/>
        </w:tabs>
        <w:spacing w:after="0" w:line="240" w:lineRule="auto"/>
        <w:ind w:left="2520" w:right="360" w:hanging="1800"/>
      </w:pPr>
      <w:r>
        <w:t>0</w:t>
      </w:r>
      <w:r w:rsidR="00D67B48">
        <w:t>4</w:t>
      </w:r>
      <w:r w:rsidRPr="0078723A">
        <w:t>:</w:t>
      </w:r>
      <w:r w:rsidR="00D67B48">
        <w:t>15</w:t>
      </w:r>
      <w:r>
        <w:t xml:space="preserve"> – 0</w:t>
      </w:r>
      <w:r w:rsidR="00E33AC6">
        <w:t>4</w:t>
      </w:r>
      <w:r>
        <w:t>:</w:t>
      </w:r>
      <w:r w:rsidR="00D67B48">
        <w:t>45</w:t>
      </w:r>
      <w:r w:rsidRPr="0078723A">
        <w:t xml:space="preserve"> </w:t>
      </w:r>
      <w:r w:rsidRPr="0078723A">
        <w:tab/>
      </w:r>
      <w:r w:rsidR="00922DD3">
        <w:rPr>
          <w:b/>
        </w:rPr>
        <w:t>Adaptation Fund</w:t>
      </w:r>
      <w:r w:rsidR="00F43047">
        <w:rPr>
          <w:b/>
        </w:rPr>
        <w:tab/>
      </w:r>
      <w:r w:rsidR="00922DD3">
        <w:rPr>
          <w:b/>
        </w:rPr>
        <w:tab/>
      </w:r>
      <w:r w:rsidR="00922DD3">
        <w:rPr>
          <w:b/>
        </w:rPr>
        <w:tab/>
      </w:r>
      <w:r w:rsidRPr="00922DD3">
        <w:t xml:space="preserve"> </w:t>
      </w:r>
    </w:p>
    <w:p w:rsidR="00BA5532" w:rsidRDefault="00BA5532" w:rsidP="00BA5532">
      <w:pPr>
        <w:tabs>
          <w:tab w:val="left" w:pos="1440"/>
          <w:tab w:val="left" w:pos="2520"/>
        </w:tabs>
        <w:spacing w:after="0" w:line="240" w:lineRule="auto"/>
        <w:ind w:left="720" w:righ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43047" w:rsidRPr="00B37998" w:rsidRDefault="00BA5532" w:rsidP="00BA5532">
      <w:pPr>
        <w:tabs>
          <w:tab w:val="left" w:pos="2520"/>
        </w:tabs>
        <w:spacing w:after="0" w:line="240" w:lineRule="auto"/>
        <w:ind w:left="720" w:right="360"/>
      </w:pPr>
      <w:r>
        <w:t>04:</w:t>
      </w:r>
      <w:r w:rsidR="00D67B48">
        <w:t>45</w:t>
      </w:r>
      <w:r>
        <w:t xml:space="preserve"> – 05</w:t>
      </w:r>
      <w:r w:rsidRPr="004666A8">
        <w:t>:</w:t>
      </w:r>
      <w:r w:rsidR="00D67B48">
        <w:t>15</w:t>
      </w:r>
      <w:r>
        <w:rPr>
          <w:b/>
        </w:rPr>
        <w:tab/>
      </w:r>
      <w:r w:rsidR="00E33AC6">
        <w:rPr>
          <w:b/>
        </w:rPr>
        <w:t>Small Grants Program</w:t>
      </w:r>
      <w:r w:rsidR="003C170C">
        <w:rPr>
          <w:b/>
        </w:rPr>
        <w:t xml:space="preserve"> </w:t>
      </w:r>
    </w:p>
    <w:p w:rsidR="009A78A2" w:rsidRDefault="009A78A2" w:rsidP="00D40116">
      <w:pPr>
        <w:tabs>
          <w:tab w:val="left" w:pos="2520"/>
        </w:tabs>
        <w:spacing w:after="0" w:line="240" w:lineRule="auto"/>
        <w:ind w:left="720" w:right="360"/>
      </w:pPr>
    </w:p>
    <w:p w:rsidR="00E33AC6" w:rsidRPr="00B37998" w:rsidRDefault="0074222F" w:rsidP="00D40116">
      <w:pPr>
        <w:tabs>
          <w:tab w:val="left" w:pos="2520"/>
        </w:tabs>
        <w:spacing w:after="0" w:line="240" w:lineRule="auto"/>
        <w:ind w:left="720" w:right="360"/>
      </w:pPr>
      <w:r>
        <w:t>0</w:t>
      </w:r>
      <w:r w:rsidR="0092290C">
        <w:t>5:</w:t>
      </w:r>
      <w:r w:rsidR="00D67B48">
        <w:t>15</w:t>
      </w:r>
      <w:r w:rsidR="00E33AC6">
        <w:t xml:space="preserve"> – 05:</w:t>
      </w:r>
      <w:r w:rsidR="00D67B48">
        <w:t>45</w:t>
      </w:r>
      <w:r w:rsidR="00E33AC6">
        <w:tab/>
      </w:r>
      <w:r w:rsidR="00E33AC6" w:rsidRPr="005455F9">
        <w:rPr>
          <w:b/>
        </w:rPr>
        <w:t>Cross Cutting capacity development</w:t>
      </w:r>
      <w:r w:rsidR="003C170C">
        <w:rPr>
          <w:b/>
        </w:rPr>
        <w:t xml:space="preserve"> </w:t>
      </w:r>
    </w:p>
    <w:p w:rsidR="00E33AC6" w:rsidRDefault="00E33AC6" w:rsidP="00D40116">
      <w:pPr>
        <w:tabs>
          <w:tab w:val="left" w:pos="2520"/>
        </w:tabs>
        <w:spacing w:after="0" w:line="240" w:lineRule="auto"/>
        <w:ind w:left="720" w:right="360"/>
      </w:pPr>
    </w:p>
    <w:p w:rsidR="00BA5532" w:rsidRDefault="00E33AC6" w:rsidP="00B70FE9">
      <w:pPr>
        <w:tabs>
          <w:tab w:val="left" w:pos="2520"/>
        </w:tabs>
        <w:spacing w:after="0" w:line="240" w:lineRule="auto"/>
        <w:ind w:left="720" w:right="360"/>
        <w:rPr>
          <w:b/>
          <w:u w:val="single"/>
        </w:rPr>
      </w:pPr>
      <w:r>
        <w:t>0</w:t>
      </w:r>
      <w:r w:rsidR="00D67B48">
        <w:t>6</w:t>
      </w:r>
      <w:r>
        <w:t>:</w:t>
      </w:r>
      <w:r w:rsidR="00D67B48">
        <w:t>00</w:t>
      </w:r>
      <w:r w:rsidR="00387C49">
        <w:t xml:space="preserve"> </w:t>
      </w:r>
      <w:r w:rsidR="00387C49">
        <w:tab/>
      </w:r>
      <w:r w:rsidR="00291D2C">
        <w:rPr>
          <w:b/>
        </w:rPr>
        <w:t>Adjourn</w:t>
      </w:r>
    </w:p>
    <w:p w:rsidR="009A78A2" w:rsidRDefault="009A78A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A78A2" w:rsidRDefault="009A78A2" w:rsidP="00BA5532">
      <w:pPr>
        <w:tabs>
          <w:tab w:val="left" w:pos="2520"/>
        </w:tabs>
        <w:spacing w:after="0" w:line="240" w:lineRule="auto"/>
        <w:ind w:left="720" w:right="360"/>
        <w:rPr>
          <w:b/>
          <w:u w:val="single"/>
        </w:rPr>
      </w:pPr>
    </w:p>
    <w:p w:rsidR="009A78A2" w:rsidRDefault="009A78A2" w:rsidP="00BA5532">
      <w:pPr>
        <w:tabs>
          <w:tab w:val="left" w:pos="2520"/>
        </w:tabs>
        <w:spacing w:after="0" w:line="240" w:lineRule="auto"/>
        <w:ind w:left="720" w:right="360"/>
        <w:rPr>
          <w:b/>
          <w:u w:val="single"/>
        </w:rPr>
      </w:pPr>
    </w:p>
    <w:p w:rsidR="00BA5532" w:rsidRPr="005972CE" w:rsidRDefault="001F6706" w:rsidP="00BA5532">
      <w:pPr>
        <w:tabs>
          <w:tab w:val="left" w:pos="2520"/>
        </w:tabs>
        <w:spacing w:after="0" w:line="240" w:lineRule="auto"/>
        <w:ind w:left="720" w:right="360"/>
        <w:rPr>
          <w:b/>
          <w:u w:val="single"/>
        </w:rPr>
      </w:pPr>
      <w:r>
        <w:rPr>
          <w:b/>
          <w:u w:val="single"/>
        </w:rPr>
        <w:t>Friday December 2</w:t>
      </w:r>
      <w:r w:rsidR="00BA5532" w:rsidRPr="005972CE">
        <w:rPr>
          <w:b/>
          <w:u w:val="single"/>
        </w:rPr>
        <w:t>, 201</w:t>
      </w:r>
      <w:r w:rsidR="009A78A2">
        <w:rPr>
          <w:b/>
          <w:u w:val="single"/>
        </w:rPr>
        <w:t>6</w:t>
      </w:r>
    </w:p>
    <w:p w:rsidR="00BA5532" w:rsidRDefault="00BA5532" w:rsidP="00B70FE9">
      <w:pPr>
        <w:tabs>
          <w:tab w:val="left" w:pos="2520"/>
        </w:tabs>
        <w:spacing w:after="0" w:line="240" w:lineRule="auto"/>
        <w:ind w:left="720" w:right="360"/>
        <w:rPr>
          <w:b/>
          <w:u w:val="single"/>
        </w:rPr>
      </w:pPr>
    </w:p>
    <w:p w:rsidR="005455F9" w:rsidRDefault="00BA5532" w:rsidP="001D7030">
      <w:pPr>
        <w:tabs>
          <w:tab w:val="left" w:pos="2520"/>
        </w:tabs>
        <w:spacing w:after="0" w:line="240" w:lineRule="auto"/>
        <w:ind w:left="720" w:right="360"/>
      </w:pPr>
      <w:r>
        <w:t>09:00 – 09:</w:t>
      </w:r>
      <w:r w:rsidR="005455F9">
        <w:t>30</w:t>
      </w:r>
      <w:r w:rsidR="005455F9">
        <w:tab/>
      </w:r>
      <w:r w:rsidR="005455F9" w:rsidRPr="005455F9">
        <w:rPr>
          <w:b/>
        </w:rPr>
        <w:t xml:space="preserve">Country </w:t>
      </w:r>
      <w:r w:rsidR="000C3FFC">
        <w:rPr>
          <w:b/>
        </w:rPr>
        <w:t>R</w:t>
      </w:r>
      <w:r w:rsidR="005455F9" w:rsidRPr="005455F9">
        <w:rPr>
          <w:b/>
        </w:rPr>
        <w:t>elations and C</w:t>
      </w:r>
      <w:r w:rsidR="000C3FFC">
        <w:rPr>
          <w:b/>
        </w:rPr>
        <w:t xml:space="preserve">ountry </w:t>
      </w:r>
      <w:r w:rsidR="005455F9" w:rsidRPr="005455F9">
        <w:rPr>
          <w:b/>
        </w:rPr>
        <w:t>S</w:t>
      </w:r>
      <w:r w:rsidR="000C3FFC">
        <w:rPr>
          <w:b/>
        </w:rPr>
        <w:t xml:space="preserve">upport </w:t>
      </w:r>
      <w:r w:rsidR="005455F9" w:rsidRPr="005455F9">
        <w:rPr>
          <w:b/>
        </w:rPr>
        <w:t>P</w:t>
      </w:r>
      <w:r w:rsidR="000C3FFC">
        <w:rPr>
          <w:b/>
        </w:rPr>
        <w:t>rogram</w:t>
      </w:r>
      <w:r w:rsidR="00510B13">
        <w:rPr>
          <w:b/>
        </w:rPr>
        <w:t xml:space="preserve"> </w:t>
      </w:r>
    </w:p>
    <w:p w:rsidR="00C55594" w:rsidRDefault="00C55594" w:rsidP="001D7030">
      <w:pPr>
        <w:tabs>
          <w:tab w:val="left" w:pos="2520"/>
        </w:tabs>
        <w:spacing w:after="0" w:line="240" w:lineRule="auto"/>
        <w:ind w:left="720" w:right="360"/>
      </w:pPr>
    </w:p>
    <w:p w:rsidR="00C55594" w:rsidRPr="00B37998" w:rsidRDefault="00C55594" w:rsidP="001D7030">
      <w:pPr>
        <w:tabs>
          <w:tab w:val="left" w:pos="2520"/>
        </w:tabs>
        <w:spacing w:after="0" w:line="240" w:lineRule="auto"/>
        <w:ind w:left="720" w:right="360"/>
      </w:pPr>
      <w:r>
        <w:t>09:30 – 10:00</w:t>
      </w:r>
      <w:r>
        <w:tab/>
      </w:r>
      <w:r w:rsidRPr="00C55594">
        <w:rPr>
          <w:b/>
        </w:rPr>
        <w:t>Conflict Resolution</w:t>
      </w:r>
      <w:r w:rsidR="003C170C">
        <w:rPr>
          <w:b/>
        </w:rPr>
        <w:t xml:space="preserve"> </w:t>
      </w:r>
    </w:p>
    <w:p w:rsidR="005455F9" w:rsidRDefault="005455F9" w:rsidP="001D7030">
      <w:pPr>
        <w:tabs>
          <w:tab w:val="left" w:pos="2520"/>
        </w:tabs>
        <w:spacing w:after="0" w:line="240" w:lineRule="auto"/>
        <w:ind w:left="720" w:right="360"/>
      </w:pPr>
    </w:p>
    <w:p w:rsidR="00DC50C1" w:rsidRPr="00B37998" w:rsidRDefault="003C170C" w:rsidP="005455F9">
      <w:pPr>
        <w:tabs>
          <w:tab w:val="left" w:pos="2520"/>
        </w:tabs>
        <w:spacing w:after="0" w:line="240" w:lineRule="auto"/>
        <w:ind w:left="720" w:right="360"/>
      </w:pPr>
      <w:r>
        <w:t>10</w:t>
      </w:r>
      <w:r w:rsidR="005455F9">
        <w:t>:</w:t>
      </w:r>
      <w:r>
        <w:t>0</w:t>
      </w:r>
      <w:r w:rsidR="005455F9">
        <w:t>0 – 12:00</w:t>
      </w:r>
      <w:r w:rsidR="001D7030">
        <w:rPr>
          <w:b/>
        </w:rPr>
        <w:tab/>
      </w:r>
      <w:r w:rsidR="00FF4D00" w:rsidRPr="0078723A">
        <w:rPr>
          <w:b/>
        </w:rPr>
        <w:t>Intro</w:t>
      </w:r>
      <w:r w:rsidR="0053587E">
        <w:rPr>
          <w:b/>
        </w:rPr>
        <w:t xml:space="preserve">duction of </w:t>
      </w:r>
      <w:r w:rsidR="008C75E5">
        <w:rPr>
          <w:b/>
        </w:rPr>
        <w:t>Exercise on Project Design</w:t>
      </w:r>
      <w:r w:rsidR="0053587E">
        <w:rPr>
          <w:b/>
        </w:rPr>
        <w:t xml:space="preserve"> </w:t>
      </w:r>
      <w:r w:rsidR="008C75E5">
        <w:rPr>
          <w:b/>
        </w:rPr>
        <w:t>and full exercise</w:t>
      </w:r>
      <w:r>
        <w:rPr>
          <w:b/>
        </w:rPr>
        <w:t xml:space="preserve"> </w:t>
      </w:r>
    </w:p>
    <w:p w:rsidR="009A78A2" w:rsidRDefault="00DA01AB" w:rsidP="009A78A2">
      <w:pPr>
        <w:tabs>
          <w:tab w:val="left" w:pos="1440"/>
          <w:tab w:val="left" w:pos="2520"/>
        </w:tabs>
        <w:spacing w:after="0" w:line="240" w:lineRule="auto"/>
        <w:ind w:left="2520" w:right="360" w:hanging="1800"/>
        <w:rPr>
          <w:i/>
        </w:rPr>
      </w:pPr>
      <w:r>
        <w:tab/>
      </w:r>
      <w:r>
        <w:tab/>
      </w:r>
    </w:p>
    <w:p w:rsidR="00BA5532" w:rsidRDefault="00BA5532" w:rsidP="00BA5532">
      <w:pPr>
        <w:tabs>
          <w:tab w:val="left" w:pos="1440"/>
          <w:tab w:val="left" w:pos="2520"/>
        </w:tabs>
        <w:spacing w:after="0" w:line="240" w:lineRule="auto"/>
        <w:ind w:left="720" w:right="360"/>
        <w:rPr>
          <w:b/>
        </w:rPr>
      </w:pPr>
      <w:r>
        <w:t>12:0</w:t>
      </w:r>
      <w:r w:rsidRPr="003C596B">
        <w:t xml:space="preserve">0 – </w:t>
      </w:r>
      <w:r>
        <w:t>12</w:t>
      </w:r>
      <w:r w:rsidRPr="003C596B">
        <w:t>:30</w:t>
      </w:r>
      <w:r>
        <w:rPr>
          <w:b/>
        </w:rPr>
        <w:tab/>
        <w:t xml:space="preserve">Final Q&amp;A and </w:t>
      </w:r>
      <w:r w:rsidRPr="0078723A">
        <w:rPr>
          <w:b/>
        </w:rPr>
        <w:t>Closing Remarks</w:t>
      </w:r>
      <w:r w:rsidR="003C170C">
        <w:rPr>
          <w:b/>
        </w:rPr>
        <w:t xml:space="preserve"> </w:t>
      </w:r>
      <w:bookmarkStart w:id="0" w:name="_GoBack"/>
      <w:bookmarkEnd w:id="0"/>
    </w:p>
    <w:p w:rsidR="00F43047" w:rsidRDefault="00F43047" w:rsidP="00BA5532">
      <w:pPr>
        <w:tabs>
          <w:tab w:val="left" w:pos="1440"/>
          <w:tab w:val="left" w:pos="2520"/>
        </w:tabs>
        <w:spacing w:after="0" w:line="240" w:lineRule="auto"/>
        <w:ind w:left="720" w:right="360"/>
      </w:pPr>
      <w:r>
        <w:rPr>
          <w:b/>
        </w:rPr>
        <w:tab/>
      </w:r>
      <w:r>
        <w:rPr>
          <w:b/>
        </w:rPr>
        <w:tab/>
      </w:r>
    </w:p>
    <w:p w:rsidR="00BA5532" w:rsidRDefault="00BA5532" w:rsidP="00F43047">
      <w:pPr>
        <w:tabs>
          <w:tab w:val="left" w:pos="1440"/>
          <w:tab w:val="left" w:pos="2520"/>
        </w:tabs>
        <w:spacing w:after="0" w:line="240" w:lineRule="auto"/>
        <w:ind w:left="720" w:right="360"/>
      </w:pPr>
      <w:r>
        <w:tab/>
      </w:r>
      <w:r>
        <w:tab/>
      </w:r>
      <w:r>
        <w:tab/>
      </w:r>
    </w:p>
    <w:p w:rsidR="003E1B52" w:rsidRDefault="00BA5532" w:rsidP="00BA5532">
      <w:pPr>
        <w:tabs>
          <w:tab w:val="left" w:pos="1440"/>
          <w:tab w:val="left" w:pos="2520"/>
        </w:tabs>
        <w:spacing w:after="0" w:line="240" w:lineRule="auto"/>
        <w:ind w:left="720" w:right="360"/>
        <w:rPr>
          <w:b/>
        </w:rPr>
      </w:pPr>
      <w:r>
        <w:t>12:3</w:t>
      </w:r>
      <w:r w:rsidRPr="002F7615">
        <w:t>0</w:t>
      </w:r>
      <w:r>
        <w:rPr>
          <w:b/>
        </w:rPr>
        <w:t xml:space="preserve"> </w:t>
      </w:r>
      <w:r w:rsidR="00BB508E">
        <w:t>– 01:30</w:t>
      </w:r>
      <w:r>
        <w:rPr>
          <w:b/>
        </w:rPr>
        <w:tab/>
        <w:t xml:space="preserve">Lunch </w:t>
      </w:r>
    </w:p>
    <w:p w:rsidR="003E1B52" w:rsidRDefault="003E1B52" w:rsidP="00BA5532">
      <w:pPr>
        <w:tabs>
          <w:tab w:val="left" w:pos="1440"/>
          <w:tab w:val="left" w:pos="2520"/>
        </w:tabs>
        <w:spacing w:after="0" w:line="240" w:lineRule="auto"/>
        <w:ind w:left="720" w:right="360"/>
        <w:rPr>
          <w:b/>
        </w:rPr>
      </w:pPr>
    </w:p>
    <w:p w:rsidR="00BA5532" w:rsidRDefault="00BA5532" w:rsidP="00B70FE9">
      <w:pPr>
        <w:tabs>
          <w:tab w:val="left" w:pos="1440"/>
          <w:tab w:val="left" w:pos="2520"/>
        </w:tabs>
        <w:spacing w:after="0" w:line="240" w:lineRule="auto"/>
        <w:ind w:left="720" w:right="360"/>
      </w:pPr>
    </w:p>
    <w:p w:rsidR="00BA5532" w:rsidRDefault="00BA5532" w:rsidP="00B70FE9">
      <w:pPr>
        <w:tabs>
          <w:tab w:val="left" w:pos="1440"/>
          <w:tab w:val="left" w:pos="2520"/>
        </w:tabs>
        <w:spacing w:after="0" w:line="240" w:lineRule="auto"/>
        <w:ind w:left="720" w:right="360"/>
      </w:pPr>
    </w:p>
    <w:p w:rsidR="00BA5532" w:rsidRDefault="00BA5532" w:rsidP="00B70FE9">
      <w:pPr>
        <w:tabs>
          <w:tab w:val="left" w:pos="1440"/>
          <w:tab w:val="left" w:pos="2520"/>
        </w:tabs>
        <w:spacing w:after="0" w:line="240" w:lineRule="auto"/>
        <w:ind w:left="720" w:right="360"/>
      </w:pPr>
    </w:p>
    <w:sectPr w:rsidR="00BA5532" w:rsidSect="00C70C5A">
      <w:headerReference w:type="default" r:id="rId8"/>
      <w:pgSz w:w="12240" w:h="15840" w:code="1"/>
      <w:pgMar w:top="1440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59" w:rsidRDefault="00ED5659" w:rsidP="00AB51DE">
      <w:pPr>
        <w:spacing w:after="0" w:line="240" w:lineRule="auto"/>
      </w:pPr>
      <w:r>
        <w:separator/>
      </w:r>
    </w:p>
  </w:endnote>
  <w:endnote w:type="continuationSeparator" w:id="0">
    <w:p w:rsidR="00ED5659" w:rsidRDefault="00ED5659" w:rsidP="00AB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59" w:rsidRDefault="00ED5659" w:rsidP="00AB51DE">
      <w:pPr>
        <w:spacing w:after="0" w:line="240" w:lineRule="auto"/>
      </w:pPr>
      <w:r>
        <w:separator/>
      </w:r>
    </w:p>
  </w:footnote>
  <w:footnote w:type="continuationSeparator" w:id="0">
    <w:p w:rsidR="00ED5659" w:rsidRDefault="00ED5659" w:rsidP="00AB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A2" w:rsidRDefault="009A78A2" w:rsidP="009A78A2">
    <w:pPr>
      <w:pStyle w:val="Default"/>
      <w:ind w:left="2160"/>
      <w:jc w:val="right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19CF9" wp14:editId="45BFCCC8">
          <wp:simplePos x="0" y="0"/>
          <wp:positionH relativeFrom="column">
            <wp:posOffset>-76200</wp:posOffset>
          </wp:positionH>
          <wp:positionV relativeFrom="paragraph">
            <wp:posOffset>-7620</wp:posOffset>
          </wp:positionV>
          <wp:extent cx="1939925" cy="46863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296">
      <w:rPr>
        <w:noProof/>
      </w:rPr>
      <w:ptab w:relativeTo="margin" w:alignment="left" w:leader="none"/>
    </w:r>
    <w:r w:rsidR="00776296" w:rsidRPr="00C279F2">
      <w:rPr>
        <w:b/>
        <w:sz w:val="28"/>
        <w:szCs w:val="28"/>
      </w:rPr>
      <w:t xml:space="preserve"> </w:t>
    </w:r>
    <w:r>
      <w:rPr>
        <w:b/>
        <w:bCs/>
        <w:sz w:val="32"/>
        <w:szCs w:val="32"/>
      </w:rPr>
      <w:t>GEF Introduction S</w:t>
    </w:r>
    <w:r w:rsidRPr="005972CE">
      <w:rPr>
        <w:b/>
        <w:bCs/>
        <w:sz w:val="32"/>
        <w:szCs w:val="32"/>
      </w:rPr>
      <w:t xml:space="preserve">eminar </w:t>
    </w:r>
    <w:r>
      <w:rPr>
        <w:b/>
        <w:bCs/>
        <w:sz w:val="32"/>
        <w:szCs w:val="32"/>
      </w:rPr>
      <w:t>A</w:t>
    </w:r>
    <w:r w:rsidRPr="005972CE">
      <w:rPr>
        <w:b/>
        <w:bCs/>
        <w:sz w:val="32"/>
        <w:szCs w:val="32"/>
      </w:rPr>
      <w:t>genda</w:t>
    </w:r>
  </w:p>
  <w:p w:rsidR="009A78A2" w:rsidRDefault="001F6706" w:rsidP="00BF1C48">
    <w:pPr>
      <w:pStyle w:val="Default"/>
      <w:ind w:left="2160"/>
      <w:jc w:val="right"/>
      <w:rPr>
        <w:sz w:val="22"/>
        <w:szCs w:val="22"/>
      </w:rPr>
    </w:pPr>
    <w:r>
      <w:rPr>
        <w:i/>
        <w:iCs/>
        <w:sz w:val="22"/>
        <w:szCs w:val="22"/>
      </w:rPr>
      <w:t>November 30 – December 2</w:t>
    </w:r>
    <w:r w:rsidR="009A78A2">
      <w:rPr>
        <w:i/>
        <w:iCs/>
        <w:sz w:val="22"/>
        <w:szCs w:val="22"/>
      </w:rPr>
      <w:t>, 2016</w:t>
    </w:r>
    <w:r w:rsidR="00BF1C48">
      <w:rPr>
        <w:i/>
        <w:iCs/>
        <w:sz w:val="22"/>
        <w:szCs w:val="22"/>
      </w:rPr>
      <w:br/>
    </w:r>
  </w:p>
  <w:p w:rsidR="009A78A2" w:rsidRDefault="009A78A2" w:rsidP="009A78A2">
    <w:pPr>
      <w:pStyle w:val="Default"/>
      <w:ind w:left="21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511"/>
    <w:multiLevelType w:val="hybridMultilevel"/>
    <w:tmpl w:val="F8989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B42055"/>
    <w:multiLevelType w:val="hybridMultilevel"/>
    <w:tmpl w:val="10667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9F3AAF"/>
    <w:multiLevelType w:val="hybridMultilevel"/>
    <w:tmpl w:val="33E412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D774FA"/>
    <w:multiLevelType w:val="hybridMultilevel"/>
    <w:tmpl w:val="4BC66642"/>
    <w:lvl w:ilvl="0" w:tplc="F6D28A8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BD2C9D"/>
    <w:multiLevelType w:val="hybridMultilevel"/>
    <w:tmpl w:val="5C602E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7D11F4"/>
    <w:multiLevelType w:val="hybridMultilevel"/>
    <w:tmpl w:val="F2D0B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9B2522"/>
    <w:multiLevelType w:val="hybridMultilevel"/>
    <w:tmpl w:val="C672B902"/>
    <w:lvl w:ilvl="0" w:tplc="9C48F6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4"/>
    <w:rsid w:val="0000198C"/>
    <w:rsid w:val="0000407B"/>
    <w:rsid w:val="00010A58"/>
    <w:rsid w:val="0001110B"/>
    <w:rsid w:val="00012F59"/>
    <w:rsid w:val="00013C41"/>
    <w:rsid w:val="0001741B"/>
    <w:rsid w:val="000235C6"/>
    <w:rsid w:val="00030938"/>
    <w:rsid w:val="00036B41"/>
    <w:rsid w:val="00037DB7"/>
    <w:rsid w:val="00037F2A"/>
    <w:rsid w:val="00044AEB"/>
    <w:rsid w:val="000548BE"/>
    <w:rsid w:val="00056938"/>
    <w:rsid w:val="000642F8"/>
    <w:rsid w:val="0006441C"/>
    <w:rsid w:val="00066939"/>
    <w:rsid w:val="000700C6"/>
    <w:rsid w:val="000713EB"/>
    <w:rsid w:val="00072C20"/>
    <w:rsid w:val="0007356F"/>
    <w:rsid w:val="000736AB"/>
    <w:rsid w:val="000773E9"/>
    <w:rsid w:val="000778E6"/>
    <w:rsid w:val="00080A11"/>
    <w:rsid w:val="00081E60"/>
    <w:rsid w:val="00083904"/>
    <w:rsid w:val="0008529A"/>
    <w:rsid w:val="00085622"/>
    <w:rsid w:val="000A1897"/>
    <w:rsid w:val="000A31AF"/>
    <w:rsid w:val="000A73EF"/>
    <w:rsid w:val="000C0AD5"/>
    <w:rsid w:val="000C3FFC"/>
    <w:rsid w:val="000C46EE"/>
    <w:rsid w:val="000D31F5"/>
    <w:rsid w:val="000D48DE"/>
    <w:rsid w:val="000E1C7C"/>
    <w:rsid w:val="000E29BB"/>
    <w:rsid w:val="000E4686"/>
    <w:rsid w:val="000E487C"/>
    <w:rsid w:val="000F1534"/>
    <w:rsid w:val="00101561"/>
    <w:rsid w:val="00104133"/>
    <w:rsid w:val="001058A5"/>
    <w:rsid w:val="00110B92"/>
    <w:rsid w:val="00110E7A"/>
    <w:rsid w:val="001128C7"/>
    <w:rsid w:val="001140C5"/>
    <w:rsid w:val="00122870"/>
    <w:rsid w:val="001250A4"/>
    <w:rsid w:val="0012704D"/>
    <w:rsid w:val="00127A9D"/>
    <w:rsid w:val="0013034E"/>
    <w:rsid w:val="0013794D"/>
    <w:rsid w:val="00140857"/>
    <w:rsid w:val="00142729"/>
    <w:rsid w:val="001512DA"/>
    <w:rsid w:val="001578CB"/>
    <w:rsid w:val="0017771A"/>
    <w:rsid w:val="00185B7C"/>
    <w:rsid w:val="00191872"/>
    <w:rsid w:val="001954BA"/>
    <w:rsid w:val="001A3CEC"/>
    <w:rsid w:val="001B04CA"/>
    <w:rsid w:val="001B04FA"/>
    <w:rsid w:val="001B38FA"/>
    <w:rsid w:val="001B542A"/>
    <w:rsid w:val="001B549C"/>
    <w:rsid w:val="001C772D"/>
    <w:rsid w:val="001C7C97"/>
    <w:rsid w:val="001D04A6"/>
    <w:rsid w:val="001D6F37"/>
    <w:rsid w:val="001D7030"/>
    <w:rsid w:val="001F1C2E"/>
    <w:rsid w:val="001F33F6"/>
    <w:rsid w:val="001F47EC"/>
    <w:rsid w:val="001F6706"/>
    <w:rsid w:val="001F6EC7"/>
    <w:rsid w:val="00210014"/>
    <w:rsid w:val="0021060A"/>
    <w:rsid w:val="00210A8A"/>
    <w:rsid w:val="00212403"/>
    <w:rsid w:val="00213455"/>
    <w:rsid w:val="00224A2C"/>
    <w:rsid w:val="00233277"/>
    <w:rsid w:val="00244294"/>
    <w:rsid w:val="00246B9E"/>
    <w:rsid w:val="0025258A"/>
    <w:rsid w:val="00256110"/>
    <w:rsid w:val="002607AA"/>
    <w:rsid w:val="00265AB1"/>
    <w:rsid w:val="00270CEC"/>
    <w:rsid w:val="002726BE"/>
    <w:rsid w:val="0027365D"/>
    <w:rsid w:val="002848D9"/>
    <w:rsid w:val="00291D2C"/>
    <w:rsid w:val="002920CB"/>
    <w:rsid w:val="002928C3"/>
    <w:rsid w:val="002A19E4"/>
    <w:rsid w:val="002A26B4"/>
    <w:rsid w:val="002A50EB"/>
    <w:rsid w:val="002C6CA5"/>
    <w:rsid w:val="002C7C80"/>
    <w:rsid w:val="002D00BF"/>
    <w:rsid w:val="002D0F64"/>
    <w:rsid w:val="002E0808"/>
    <w:rsid w:val="002E0E04"/>
    <w:rsid w:val="002E1408"/>
    <w:rsid w:val="002E6B13"/>
    <w:rsid w:val="002F35FD"/>
    <w:rsid w:val="002F5D26"/>
    <w:rsid w:val="002F7615"/>
    <w:rsid w:val="00300AC7"/>
    <w:rsid w:val="003060B6"/>
    <w:rsid w:val="00314934"/>
    <w:rsid w:val="00317AEC"/>
    <w:rsid w:val="003275DB"/>
    <w:rsid w:val="00331FEB"/>
    <w:rsid w:val="003402A0"/>
    <w:rsid w:val="00347D78"/>
    <w:rsid w:val="00355FE7"/>
    <w:rsid w:val="00367BC9"/>
    <w:rsid w:val="0037069D"/>
    <w:rsid w:val="003716F8"/>
    <w:rsid w:val="00373232"/>
    <w:rsid w:val="00382429"/>
    <w:rsid w:val="00382983"/>
    <w:rsid w:val="003852A0"/>
    <w:rsid w:val="00387C49"/>
    <w:rsid w:val="003925BC"/>
    <w:rsid w:val="00392C9D"/>
    <w:rsid w:val="003A15F6"/>
    <w:rsid w:val="003A41C8"/>
    <w:rsid w:val="003A7EED"/>
    <w:rsid w:val="003B2CC4"/>
    <w:rsid w:val="003B4783"/>
    <w:rsid w:val="003C170C"/>
    <w:rsid w:val="003C1B79"/>
    <w:rsid w:val="003C4B64"/>
    <w:rsid w:val="003C4EBA"/>
    <w:rsid w:val="003C596B"/>
    <w:rsid w:val="003C7664"/>
    <w:rsid w:val="003D060B"/>
    <w:rsid w:val="003D0D6B"/>
    <w:rsid w:val="003D2FBB"/>
    <w:rsid w:val="003E1B52"/>
    <w:rsid w:val="003F1568"/>
    <w:rsid w:val="003F73C7"/>
    <w:rsid w:val="00402E4D"/>
    <w:rsid w:val="0040354C"/>
    <w:rsid w:val="00406AAC"/>
    <w:rsid w:val="00406B48"/>
    <w:rsid w:val="0041656A"/>
    <w:rsid w:val="0043267E"/>
    <w:rsid w:val="00432F85"/>
    <w:rsid w:val="00434866"/>
    <w:rsid w:val="00441CC2"/>
    <w:rsid w:val="00457540"/>
    <w:rsid w:val="00462470"/>
    <w:rsid w:val="00462ECC"/>
    <w:rsid w:val="00463DD5"/>
    <w:rsid w:val="004666A8"/>
    <w:rsid w:val="00473B6D"/>
    <w:rsid w:val="004772A8"/>
    <w:rsid w:val="00480792"/>
    <w:rsid w:val="00483550"/>
    <w:rsid w:val="00487C15"/>
    <w:rsid w:val="0049685E"/>
    <w:rsid w:val="004B2081"/>
    <w:rsid w:val="004B261B"/>
    <w:rsid w:val="004B578D"/>
    <w:rsid w:val="004B692B"/>
    <w:rsid w:val="004D51F6"/>
    <w:rsid w:val="004D7F83"/>
    <w:rsid w:val="004E0317"/>
    <w:rsid w:val="004E4C1E"/>
    <w:rsid w:val="004E4E1F"/>
    <w:rsid w:val="004F54D6"/>
    <w:rsid w:val="00501AB7"/>
    <w:rsid w:val="005074C2"/>
    <w:rsid w:val="005108C3"/>
    <w:rsid w:val="00510B13"/>
    <w:rsid w:val="00517FB6"/>
    <w:rsid w:val="005229AC"/>
    <w:rsid w:val="00525906"/>
    <w:rsid w:val="0053229D"/>
    <w:rsid w:val="0053587E"/>
    <w:rsid w:val="00536AF8"/>
    <w:rsid w:val="005455F9"/>
    <w:rsid w:val="00553416"/>
    <w:rsid w:val="00554A0A"/>
    <w:rsid w:val="00554C69"/>
    <w:rsid w:val="00555AE5"/>
    <w:rsid w:val="00562B59"/>
    <w:rsid w:val="00570D5A"/>
    <w:rsid w:val="00570D9B"/>
    <w:rsid w:val="00573FBD"/>
    <w:rsid w:val="0057743A"/>
    <w:rsid w:val="0058222A"/>
    <w:rsid w:val="005859F2"/>
    <w:rsid w:val="00591BF9"/>
    <w:rsid w:val="00592331"/>
    <w:rsid w:val="005972CE"/>
    <w:rsid w:val="00597CAB"/>
    <w:rsid w:val="005A3D8A"/>
    <w:rsid w:val="005C24C2"/>
    <w:rsid w:val="005D2D7B"/>
    <w:rsid w:val="005D509A"/>
    <w:rsid w:val="005E529A"/>
    <w:rsid w:val="005F1BC2"/>
    <w:rsid w:val="005F4759"/>
    <w:rsid w:val="00604B5A"/>
    <w:rsid w:val="00611F22"/>
    <w:rsid w:val="0061440D"/>
    <w:rsid w:val="00616871"/>
    <w:rsid w:val="00617E56"/>
    <w:rsid w:val="006269FF"/>
    <w:rsid w:val="00630DC6"/>
    <w:rsid w:val="006329B3"/>
    <w:rsid w:val="00635DE3"/>
    <w:rsid w:val="006368E8"/>
    <w:rsid w:val="0065133A"/>
    <w:rsid w:val="006549BB"/>
    <w:rsid w:val="00654E31"/>
    <w:rsid w:val="00655934"/>
    <w:rsid w:val="006616FA"/>
    <w:rsid w:val="00673701"/>
    <w:rsid w:val="006806E9"/>
    <w:rsid w:val="00686F7E"/>
    <w:rsid w:val="006907F0"/>
    <w:rsid w:val="006A1956"/>
    <w:rsid w:val="006A55AD"/>
    <w:rsid w:val="006A70CA"/>
    <w:rsid w:val="006B02FE"/>
    <w:rsid w:val="006B0E13"/>
    <w:rsid w:val="006B1B02"/>
    <w:rsid w:val="006C0216"/>
    <w:rsid w:val="006C0D56"/>
    <w:rsid w:val="006C38C8"/>
    <w:rsid w:val="006C5DEE"/>
    <w:rsid w:val="006D2439"/>
    <w:rsid w:val="006D4BD5"/>
    <w:rsid w:val="006E059A"/>
    <w:rsid w:val="006E0D7E"/>
    <w:rsid w:val="006E35F9"/>
    <w:rsid w:val="006F1426"/>
    <w:rsid w:val="006F58B1"/>
    <w:rsid w:val="006F670A"/>
    <w:rsid w:val="00702303"/>
    <w:rsid w:val="007037B5"/>
    <w:rsid w:val="00707028"/>
    <w:rsid w:val="007077A2"/>
    <w:rsid w:val="007152AE"/>
    <w:rsid w:val="00725F8A"/>
    <w:rsid w:val="0073158E"/>
    <w:rsid w:val="00732E7F"/>
    <w:rsid w:val="007347E2"/>
    <w:rsid w:val="007372E9"/>
    <w:rsid w:val="00740C0D"/>
    <w:rsid w:val="00740FCB"/>
    <w:rsid w:val="00741786"/>
    <w:rsid w:val="0074222F"/>
    <w:rsid w:val="00743720"/>
    <w:rsid w:val="00743BC9"/>
    <w:rsid w:val="00751956"/>
    <w:rsid w:val="00755E4D"/>
    <w:rsid w:val="0076063B"/>
    <w:rsid w:val="00760AD1"/>
    <w:rsid w:val="00771E30"/>
    <w:rsid w:val="007738D8"/>
    <w:rsid w:val="00776296"/>
    <w:rsid w:val="00776630"/>
    <w:rsid w:val="00777217"/>
    <w:rsid w:val="00781DF9"/>
    <w:rsid w:val="00785AF8"/>
    <w:rsid w:val="007860EC"/>
    <w:rsid w:val="0078723A"/>
    <w:rsid w:val="007914ED"/>
    <w:rsid w:val="00795E85"/>
    <w:rsid w:val="007A0B80"/>
    <w:rsid w:val="007A2987"/>
    <w:rsid w:val="007A40B3"/>
    <w:rsid w:val="007B3066"/>
    <w:rsid w:val="007C7BD7"/>
    <w:rsid w:val="007D33F0"/>
    <w:rsid w:val="007D4238"/>
    <w:rsid w:val="007D432B"/>
    <w:rsid w:val="007D5C2B"/>
    <w:rsid w:val="007D5F1A"/>
    <w:rsid w:val="007E4E84"/>
    <w:rsid w:val="007E5170"/>
    <w:rsid w:val="007E791B"/>
    <w:rsid w:val="007E79AA"/>
    <w:rsid w:val="007E7A72"/>
    <w:rsid w:val="007F52D1"/>
    <w:rsid w:val="007F7D6C"/>
    <w:rsid w:val="00800B0F"/>
    <w:rsid w:val="00804764"/>
    <w:rsid w:val="00806850"/>
    <w:rsid w:val="00807C7E"/>
    <w:rsid w:val="00813505"/>
    <w:rsid w:val="008140F7"/>
    <w:rsid w:val="008178D6"/>
    <w:rsid w:val="00822022"/>
    <w:rsid w:val="00823C1C"/>
    <w:rsid w:val="008279D2"/>
    <w:rsid w:val="00831582"/>
    <w:rsid w:val="00833D00"/>
    <w:rsid w:val="00835356"/>
    <w:rsid w:val="00841D66"/>
    <w:rsid w:val="0084234A"/>
    <w:rsid w:val="0084536A"/>
    <w:rsid w:val="00852091"/>
    <w:rsid w:val="00873FF0"/>
    <w:rsid w:val="00880111"/>
    <w:rsid w:val="00883564"/>
    <w:rsid w:val="00895BDF"/>
    <w:rsid w:val="008A24EC"/>
    <w:rsid w:val="008A32FC"/>
    <w:rsid w:val="008B131D"/>
    <w:rsid w:val="008B2EA4"/>
    <w:rsid w:val="008B715B"/>
    <w:rsid w:val="008C1437"/>
    <w:rsid w:val="008C75E5"/>
    <w:rsid w:val="008D31C5"/>
    <w:rsid w:val="008D61CB"/>
    <w:rsid w:val="008D695A"/>
    <w:rsid w:val="008E7EEB"/>
    <w:rsid w:val="008F34B7"/>
    <w:rsid w:val="008F3B30"/>
    <w:rsid w:val="008F53B4"/>
    <w:rsid w:val="008F5EC4"/>
    <w:rsid w:val="00900E49"/>
    <w:rsid w:val="009022EE"/>
    <w:rsid w:val="00904E0B"/>
    <w:rsid w:val="00911B14"/>
    <w:rsid w:val="00911F40"/>
    <w:rsid w:val="00913C84"/>
    <w:rsid w:val="00917ABC"/>
    <w:rsid w:val="009203A6"/>
    <w:rsid w:val="00920F4F"/>
    <w:rsid w:val="0092290C"/>
    <w:rsid w:val="00922DD3"/>
    <w:rsid w:val="00927C35"/>
    <w:rsid w:val="0093739A"/>
    <w:rsid w:val="009376B3"/>
    <w:rsid w:val="009410B9"/>
    <w:rsid w:val="00952B8D"/>
    <w:rsid w:val="009551D9"/>
    <w:rsid w:val="00955CB2"/>
    <w:rsid w:val="009563EA"/>
    <w:rsid w:val="009566DE"/>
    <w:rsid w:val="009642E7"/>
    <w:rsid w:val="00965F3C"/>
    <w:rsid w:val="00970B36"/>
    <w:rsid w:val="00973921"/>
    <w:rsid w:val="009767C8"/>
    <w:rsid w:val="00981A5D"/>
    <w:rsid w:val="009829B4"/>
    <w:rsid w:val="009853A9"/>
    <w:rsid w:val="009946F7"/>
    <w:rsid w:val="00994B8F"/>
    <w:rsid w:val="00994BA9"/>
    <w:rsid w:val="009A68AC"/>
    <w:rsid w:val="009A76E4"/>
    <w:rsid w:val="009A78A2"/>
    <w:rsid w:val="009B0459"/>
    <w:rsid w:val="009B119A"/>
    <w:rsid w:val="009B450A"/>
    <w:rsid w:val="009B4978"/>
    <w:rsid w:val="009C4F5D"/>
    <w:rsid w:val="009C782E"/>
    <w:rsid w:val="009E0E8C"/>
    <w:rsid w:val="009E2073"/>
    <w:rsid w:val="009E538F"/>
    <w:rsid w:val="009E629E"/>
    <w:rsid w:val="009E72F5"/>
    <w:rsid w:val="009E73BC"/>
    <w:rsid w:val="009F1505"/>
    <w:rsid w:val="009F1FB7"/>
    <w:rsid w:val="009F6059"/>
    <w:rsid w:val="009F7FCC"/>
    <w:rsid w:val="00A01884"/>
    <w:rsid w:val="00A021C4"/>
    <w:rsid w:val="00A06E1A"/>
    <w:rsid w:val="00A1152B"/>
    <w:rsid w:val="00A12723"/>
    <w:rsid w:val="00A13B07"/>
    <w:rsid w:val="00A151CF"/>
    <w:rsid w:val="00A15771"/>
    <w:rsid w:val="00A170BE"/>
    <w:rsid w:val="00A17FA6"/>
    <w:rsid w:val="00A21AEA"/>
    <w:rsid w:val="00A22A5D"/>
    <w:rsid w:val="00A278CD"/>
    <w:rsid w:val="00A402FB"/>
    <w:rsid w:val="00A407A6"/>
    <w:rsid w:val="00A4173F"/>
    <w:rsid w:val="00A41F51"/>
    <w:rsid w:val="00A50023"/>
    <w:rsid w:val="00A50EC7"/>
    <w:rsid w:val="00A53C92"/>
    <w:rsid w:val="00A6230D"/>
    <w:rsid w:val="00A6700C"/>
    <w:rsid w:val="00A708E3"/>
    <w:rsid w:val="00A72A86"/>
    <w:rsid w:val="00A8009A"/>
    <w:rsid w:val="00A82D29"/>
    <w:rsid w:val="00A848C2"/>
    <w:rsid w:val="00A86AC7"/>
    <w:rsid w:val="00A86D4D"/>
    <w:rsid w:val="00A8721A"/>
    <w:rsid w:val="00A965F3"/>
    <w:rsid w:val="00A97C4E"/>
    <w:rsid w:val="00AA5ABA"/>
    <w:rsid w:val="00AB51DE"/>
    <w:rsid w:val="00AC32DD"/>
    <w:rsid w:val="00AC3619"/>
    <w:rsid w:val="00AC3E1C"/>
    <w:rsid w:val="00AC6971"/>
    <w:rsid w:val="00AD4DE9"/>
    <w:rsid w:val="00AD6E27"/>
    <w:rsid w:val="00AD6E5F"/>
    <w:rsid w:val="00AE1385"/>
    <w:rsid w:val="00AE2477"/>
    <w:rsid w:val="00AE2E84"/>
    <w:rsid w:val="00AE3804"/>
    <w:rsid w:val="00AF221C"/>
    <w:rsid w:val="00AF36ED"/>
    <w:rsid w:val="00AF3CE0"/>
    <w:rsid w:val="00B017E9"/>
    <w:rsid w:val="00B02E41"/>
    <w:rsid w:val="00B06D9F"/>
    <w:rsid w:val="00B10FB8"/>
    <w:rsid w:val="00B17458"/>
    <w:rsid w:val="00B25449"/>
    <w:rsid w:val="00B27DDF"/>
    <w:rsid w:val="00B319B4"/>
    <w:rsid w:val="00B325E9"/>
    <w:rsid w:val="00B377FB"/>
    <w:rsid w:val="00B37998"/>
    <w:rsid w:val="00B51B20"/>
    <w:rsid w:val="00B567EB"/>
    <w:rsid w:val="00B7018D"/>
    <w:rsid w:val="00B70FE9"/>
    <w:rsid w:val="00B71603"/>
    <w:rsid w:val="00B774E9"/>
    <w:rsid w:val="00B83826"/>
    <w:rsid w:val="00B842D2"/>
    <w:rsid w:val="00B84E86"/>
    <w:rsid w:val="00B915F0"/>
    <w:rsid w:val="00B96BE0"/>
    <w:rsid w:val="00BA31E9"/>
    <w:rsid w:val="00BA3F0A"/>
    <w:rsid w:val="00BA5532"/>
    <w:rsid w:val="00BB3310"/>
    <w:rsid w:val="00BB34A6"/>
    <w:rsid w:val="00BB508E"/>
    <w:rsid w:val="00BB7530"/>
    <w:rsid w:val="00BB7AFC"/>
    <w:rsid w:val="00BC28B6"/>
    <w:rsid w:val="00BC3DA4"/>
    <w:rsid w:val="00BD3EFC"/>
    <w:rsid w:val="00BD5C48"/>
    <w:rsid w:val="00BE234B"/>
    <w:rsid w:val="00BE3293"/>
    <w:rsid w:val="00BE3A39"/>
    <w:rsid w:val="00BE4438"/>
    <w:rsid w:val="00BF0285"/>
    <w:rsid w:val="00BF1C48"/>
    <w:rsid w:val="00C0086F"/>
    <w:rsid w:val="00C218DF"/>
    <w:rsid w:val="00C24083"/>
    <w:rsid w:val="00C248F3"/>
    <w:rsid w:val="00C252D3"/>
    <w:rsid w:val="00C2687F"/>
    <w:rsid w:val="00C279F2"/>
    <w:rsid w:val="00C3190B"/>
    <w:rsid w:val="00C32083"/>
    <w:rsid w:val="00C54C23"/>
    <w:rsid w:val="00C553E7"/>
    <w:rsid w:val="00C55594"/>
    <w:rsid w:val="00C55BCE"/>
    <w:rsid w:val="00C63CEE"/>
    <w:rsid w:val="00C665D1"/>
    <w:rsid w:val="00C70C5A"/>
    <w:rsid w:val="00C7173B"/>
    <w:rsid w:val="00C71CDB"/>
    <w:rsid w:val="00C73927"/>
    <w:rsid w:val="00C761B1"/>
    <w:rsid w:val="00C81B8F"/>
    <w:rsid w:val="00C84A6D"/>
    <w:rsid w:val="00C85B01"/>
    <w:rsid w:val="00C86918"/>
    <w:rsid w:val="00C87133"/>
    <w:rsid w:val="00C87F87"/>
    <w:rsid w:val="00C91020"/>
    <w:rsid w:val="00C91451"/>
    <w:rsid w:val="00C91B44"/>
    <w:rsid w:val="00C94C69"/>
    <w:rsid w:val="00CA00AB"/>
    <w:rsid w:val="00CA0384"/>
    <w:rsid w:val="00CB261D"/>
    <w:rsid w:val="00CC1193"/>
    <w:rsid w:val="00CC1EE6"/>
    <w:rsid w:val="00CC250C"/>
    <w:rsid w:val="00CC2839"/>
    <w:rsid w:val="00CC59D8"/>
    <w:rsid w:val="00CC7431"/>
    <w:rsid w:val="00CE0C85"/>
    <w:rsid w:val="00CE263A"/>
    <w:rsid w:val="00CE371D"/>
    <w:rsid w:val="00CE53BB"/>
    <w:rsid w:val="00CE70C4"/>
    <w:rsid w:val="00CF0916"/>
    <w:rsid w:val="00CF2E64"/>
    <w:rsid w:val="00CF36E1"/>
    <w:rsid w:val="00CF5FDB"/>
    <w:rsid w:val="00D058B8"/>
    <w:rsid w:val="00D05AE5"/>
    <w:rsid w:val="00D14EA0"/>
    <w:rsid w:val="00D2050E"/>
    <w:rsid w:val="00D25DA1"/>
    <w:rsid w:val="00D25F3C"/>
    <w:rsid w:val="00D3032D"/>
    <w:rsid w:val="00D34045"/>
    <w:rsid w:val="00D377E8"/>
    <w:rsid w:val="00D40116"/>
    <w:rsid w:val="00D4121C"/>
    <w:rsid w:val="00D427E3"/>
    <w:rsid w:val="00D4467A"/>
    <w:rsid w:val="00D4788C"/>
    <w:rsid w:val="00D50C35"/>
    <w:rsid w:val="00D521E4"/>
    <w:rsid w:val="00D5264E"/>
    <w:rsid w:val="00D565DB"/>
    <w:rsid w:val="00D63E79"/>
    <w:rsid w:val="00D67B48"/>
    <w:rsid w:val="00D711BA"/>
    <w:rsid w:val="00D826D2"/>
    <w:rsid w:val="00D906CB"/>
    <w:rsid w:val="00D90962"/>
    <w:rsid w:val="00D920FE"/>
    <w:rsid w:val="00D93995"/>
    <w:rsid w:val="00D9567A"/>
    <w:rsid w:val="00D95D4D"/>
    <w:rsid w:val="00D96B40"/>
    <w:rsid w:val="00DA01AB"/>
    <w:rsid w:val="00DA239F"/>
    <w:rsid w:val="00DB648B"/>
    <w:rsid w:val="00DC4103"/>
    <w:rsid w:val="00DC4484"/>
    <w:rsid w:val="00DC50C1"/>
    <w:rsid w:val="00DC5193"/>
    <w:rsid w:val="00DC69AC"/>
    <w:rsid w:val="00DD04EE"/>
    <w:rsid w:val="00DD7714"/>
    <w:rsid w:val="00DE2BDE"/>
    <w:rsid w:val="00DF2090"/>
    <w:rsid w:val="00DF5A41"/>
    <w:rsid w:val="00DF7532"/>
    <w:rsid w:val="00E0465C"/>
    <w:rsid w:val="00E05CDA"/>
    <w:rsid w:val="00E11A1F"/>
    <w:rsid w:val="00E1351A"/>
    <w:rsid w:val="00E15159"/>
    <w:rsid w:val="00E236FF"/>
    <w:rsid w:val="00E24D7A"/>
    <w:rsid w:val="00E3001D"/>
    <w:rsid w:val="00E33AC6"/>
    <w:rsid w:val="00E3418E"/>
    <w:rsid w:val="00E347F8"/>
    <w:rsid w:val="00E3585E"/>
    <w:rsid w:val="00E36D83"/>
    <w:rsid w:val="00E404DC"/>
    <w:rsid w:val="00E40DE5"/>
    <w:rsid w:val="00E45018"/>
    <w:rsid w:val="00E468EE"/>
    <w:rsid w:val="00E55C8C"/>
    <w:rsid w:val="00E56787"/>
    <w:rsid w:val="00E56DBF"/>
    <w:rsid w:val="00E648F9"/>
    <w:rsid w:val="00E657A5"/>
    <w:rsid w:val="00E67D33"/>
    <w:rsid w:val="00E70E78"/>
    <w:rsid w:val="00E75D51"/>
    <w:rsid w:val="00E75F78"/>
    <w:rsid w:val="00E84F79"/>
    <w:rsid w:val="00E85EB4"/>
    <w:rsid w:val="00E91A7C"/>
    <w:rsid w:val="00E922BB"/>
    <w:rsid w:val="00E94054"/>
    <w:rsid w:val="00EA2918"/>
    <w:rsid w:val="00EA3405"/>
    <w:rsid w:val="00EA5BE5"/>
    <w:rsid w:val="00EB08E1"/>
    <w:rsid w:val="00EB32D1"/>
    <w:rsid w:val="00EB4EA0"/>
    <w:rsid w:val="00EC41F5"/>
    <w:rsid w:val="00EC5205"/>
    <w:rsid w:val="00EC5C2F"/>
    <w:rsid w:val="00ED3498"/>
    <w:rsid w:val="00ED5659"/>
    <w:rsid w:val="00EE708E"/>
    <w:rsid w:val="00EF2876"/>
    <w:rsid w:val="00EF64A3"/>
    <w:rsid w:val="00F01948"/>
    <w:rsid w:val="00F03206"/>
    <w:rsid w:val="00F038A6"/>
    <w:rsid w:val="00F0430B"/>
    <w:rsid w:val="00F05899"/>
    <w:rsid w:val="00F07F09"/>
    <w:rsid w:val="00F1090A"/>
    <w:rsid w:val="00F21E71"/>
    <w:rsid w:val="00F23CCF"/>
    <w:rsid w:val="00F23F3A"/>
    <w:rsid w:val="00F24105"/>
    <w:rsid w:val="00F24B16"/>
    <w:rsid w:val="00F251F5"/>
    <w:rsid w:val="00F27502"/>
    <w:rsid w:val="00F27E71"/>
    <w:rsid w:val="00F35670"/>
    <w:rsid w:val="00F36FA7"/>
    <w:rsid w:val="00F41DFF"/>
    <w:rsid w:val="00F43047"/>
    <w:rsid w:val="00F504DD"/>
    <w:rsid w:val="00F57325"/>
    <w:rsid w:val="00F63AD2"/>
    <w:rsid w:val="00F65AD0"/>
    <w:rsid w:val="00F737DE"/>
    <w:rsid w:val="00F84441"/>
    <w:rsid w:val="00F84759"/>
    <w:rsid w:val="00F95424"/>
    <w:rsid w:val="00F9581B"/>
    <w:rsid w:val="00F97A5D"/>
    <w:rsid w:val="00FA7825"/>
    <w:rsid w:val="00FB14D6"/>
    <w:rsid w:val="00FB17E6"/>
    <w:rsid w:val="00FB1D3C"/>
    <w:rsid w:val="00FB3548"/>
    <w:rsid w:val="00FC02D4"/>
    <w:rsid w:val="00FC0639"/>
    <w:rsid w:val="00FC1930"/>
    <w:rsid w:val="00FC3B2B"/>
    <w:rsid w:val="00FC575F"/>
    <w:rsid w:val="00FC6488"/>
    <w:rsid w:val="00FD2E17"/>
    <w:rsid w:val="00FE0199"/>
    <w:rsid w:val="00FF3F12"/>
    <w:rsid w:val="00FF4D00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55C6F0-5268-4397-9173-8D0FF331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DE"/>
  </w:style>
  <w:style w:type="paragraph" w:styleId="Footer">
    <w:name w:val="footer"/>
    <w:basedOn w:val="Normal"/>
    <w:link w:val="FooterChar"/>
    <w:uiPriority w:val="99"/>
    <w:unhideWhenUsed/>
    <w:rsid w:val="00AB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DE"/>
  </w:style>
  <w:style w:type="paragraph" w:styleId="BalloonText">
    <w:name w:val="Balloon Text"/>
    <w:basedOn w:val="Normal"/>
    <w:link w:val="BalloonTextChar"/>
    <w:uiPriority w:val="99"/>
    <w:semiHidden/>
    <w:unhideWhenUsed/>
    <w:rsid w:val="005D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5856-92FB-4F56-B47D-6337D2ED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Emine Kadriye Yasemin Biro Kirtman</dc:creator>
  <cp:lastModifiedBy>William Ernest Ehlers</cp:lastModifiedBy>
  <cp:revision>2</cp:revision>
  <cp:lastPrinted>2016-11-10T16:51:00Z</cp:lastPrinted>
  <dcterms:created xsi:type="dcterms:W3CDTF">2016-11-23T21:02:00Z</dcterms:created>
  <dcterms:modified xsi:type="dcterms:W3CDTF">2016-11-23T21:02:00Z</dcterms:modified>
</cp:coreProperties>
</file>