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A0AD" w14:textId="77777777" w:rsidR="004F4A2E" w:rsidRDefault="00D15535" w:rsidP="00831DCE">
      <w:pPr>
        <w:pStyle w:val="Header"/>
      </w:pPr>
      <w:r>
        <w:t xml:space="preserve">Atelier de coordination élargie du FEM </w:t>
      </w:r>
    </w:p>
    <w:p w14:paraId="76A6F931" w14:textId="071A5A19" w:rsidR="00831DCE" w:rsidRPr="00D00CF8" w:rsidRDefault="00D15535" w:rsidP="00831DCE">
      <w:pPr>
        <w:pStyle w:val="Header"/>
        <w:rPr>
          <w:sz w:val="24"/>
          <w:szCs w:val="24"/>
        </w:rPr>
      </w:pPr>
      <w:bookmarkStart w:id="0" w:name="_GoBack"/>
      <w:bookmarkEnd w:id="0"/>
      <w:r>
        <w:tab/>
      </w:r>
      <w:r>
        <w:rPr>
          <w:sz w:val="28"/>
        </w:rPr>
        <w:t xml:space="preserve">                         </w:t>
      </w:r>
      <w:r>
        <w:t>Pays</w:t>
      </w:r>
      <w:r>
        <w:rPr>
          <w:sz w:val="24"/>
        </w:rPr>
        <w:t> : ___________________________</w:t>
      </w:r>
    </w:p>
    <w:p w14:paraId="7EB2BFAA" w14:textId="77777777" w:rsidR="00831DCE" w:rsidRPr="00331A4E" w:rsidRDefault="00831DCE" w:rsidP="00831DCE">
      <w:pPr>
        <w:pStyle w:val="Header"/>
        <w:rPr>
          <w:b/>
          <w:sz w:val="28"/>
          <w:szCs w:val="28"/>
        </w:rPr>
      </w:pPr>
      <w:r>
        <w:tab/>
      </w:r>
      <w:r>
        <w:rPr>
          <w:sz w:val="24"/>
        </w:rPr>
        <w:t xml:space="preserve">                                                                                  </w:t>
      </w:r>
      <w:r w:rsidR="004F4A2E">
        <w:rPr>
          <w:sz w:val="24"/>
        </w:rPr>
        <w:t xml:space="preserve">                     </w:t>
      </w:r>
      <w:r>
        <w:rPr>
          <w:sz w:val="24"/>
        </w:rPr>
        <w:t>Affiliation</w:t>
      </w:r>
      <w:r>
        <w:rPr>
          <w:sz w:val="28"/>
        </w:rPr>
        <w:t> : _______________________</w:t>
      </w:r>
    </w:p>
    <w:p w14:paraId="2A6FC822" w14:textId="77777777" w:rsidR="0037330E" w:rsidRPr="00F81717" w:rsidRDefault="0037330E" w:rsidP="00CB532A">
      <w:pPr>
        <w:pStyle w:val="NoSpacing"/>
        <w:jc w:val="center"/>
        <w:rPr>
          <w:b/>
          <w:sz w:val="32"/>
          <w:szCs w:val="32"/>
        </w:rPr>
      </w:pPr>
    </w:p>
    <w:p w14:paraId="1D5D7F12" w14:textId="1AC986E9" w:rsidR="00D00CF8" w:rsidRPr="00F81717" w:rsidRDefault="00BB1EF4" w:rsidP="00D00CF8">
      <w:pPr>
        <w:pStyle w:val="NoSpacing"/>
        <w:jc w:val="center"/>
        <w:rPr>
          <w:b/>
          <w:sz w:val="32"/>
          <w:szCs w:val="32"/>
        </w:rPr>
      </w:pPr>
      <w:r>
        <w:rPr>
          <w:b/>
          <w:sz w:val="32"/>
        </w:rPr>
        <w:t xml:space="preserve">CONSULTATION SUR LES ORIENTATIONS DE LA PROGRAMMATION POUR </w:t>
      </w:r>
      <w:r w:rsidR="00AA7DE4">
        <w:rPr>
          <w:b/>
          <w:sz w:val="32"/>
        </w:rPr>
        <w:t>FEM</w:t>
      </w:r>
      <w:r>
        <w:rPr>
          <w:b/>
          <w:sz w:val="32"/>
        </w:rPr>
        <w:t>-7</w:t>
      </w:r>
    </w:p>
    <w:p w14:paraId="26E08A4A" w14:textId="77777777" w:rsidR="00AA4386" w:rsidRDefault="00AA4386" w:rsidP="00BB1EF4">
      <w:pPr>
        <w:rPr>
          <w:b/>
          <w:sz w:val="28"/>
          <w:szCs w:val="28"/>
        </w:rPr>
      </w:pPr>
    </w:p>
    <w:p w14:paraId="0F260DEE" w14:textId="77777777" w:rsidR="00B421A0" w:rsidRPr="00C02A89" w:rsidRDefault="00D15535" w:rsidP="00D15535">
      <w:pPr>
        <w:rPr>
          <w:b/>
          <w:sz w:val="28"/>
          <w:szCs w:val="28"/>
        </w:rPr>
      </w:pPr>
      <w:r>
        <w:rPr>
          <w:b/>
          <w:sz w:val="28"/>
        </w:rPr>
        <w:t>1</w:t>
      </w:r>
      <w:r>
        <w:rPr>
          <w:b/>
          <w:sz w:val="28"/>
          <w:vertAlign w:val="superscript"/>
        </w:rPr>
        <w:t>ère</w:t>
      </w:r>
      <w:r>
        <w:rPr>
          <w:b/>
          <w:sz w:val="28"/>
        </w:rPr>
        <w:t xml:space="preserve"> question - Pressions exercées su</w:t>
      </w:r>
      <w:r w:rsidR="004F4A2E">
        <w:rPr>
          <w:b/>
          <w:sz w:val="28"/>
        </w:rPr>
        <w:t>r l’</w:t>
      </w:r>
      <w:r>
        <w:rPr>
          <w:b/>
          <w:sz w:val="28"/>
        </w:rPr>
        <w:t>environnement</w:t>
      </w:r>
    </w:p>
    <w:p w14:paraId="41F11D28" w14:textId="77777777" w:rsidR="00B421A0" w:rsidRDefault="00B421A0" w:rsidP="00360106"/>
    <w:p w14:paraId="59F85C20" w14:textId="40494753" w:rsidR="00ED1404" w:rsidRPr="00D15535" w:rsidRDefault="00B421A0" w:rsidP="00AA4386">
      <w:pPr>
        <w:rPr>
          <w:sz w:val="24"/>
          <w:szCs w:val="28"/>
        </w:rPr>
      </w:pPr>
      <w:r>
        <w:rPr>
          <w:sz w:val="24"/>
        </w:rPr>
        <w:t xml:space="preserve">Quelles sont les pressions les </w:t>
      </w:r>
      <w:r w:rsidR="004F4A2E">
        <w:rPr>
          <w:sz w:val="24"/>
        </w:rPr>
        <w:t>plus importantes exercées sur l’</w:t>
      </w:r>
      <w:r>
        <w:rPr>
          <w:sz w:val="24"/>
        </w:rPr>
        <w:t>environnement (activités et facteurs qui entraînent la dégradation de l</w:t>
      </w:r>
      <w:r w:rsidR="004F4A2E">
        <w:rPr>
          <w:sz w:val="24"/>
        </w:rPr>
        <w:t>’</w:t>
      </w:r>
      <w:r>
        <w:rPr>
          <w:sz w:val="24"/>
        </w:rPr>
        <w:t>environnement) pour lesquelles des mesures doivent être prises sans délai aux niveaux national et régional</w:t>
      </w:r>
      <w:r w:rsidR="00895813">
        <w:rPr>
          <w:sz w:val="24"/>
        </w:rPr>
        <w:t> </w:t>
      </w:r>
      <w:r>
        <w:rPr>
          <w:sz w:val="24"/>
        </w:rPr>
        <w:t>?</w:t>
      </w:r>
      <w:r w:rsidR="00AA7DE4">
        <w:rPr>
          <w:sz w:val="24"/>
        </w:rPr>
        <w:t xml:space="preserve"> </w:t>
      </w:r>
    </w:p>
    <w:p w14:paraId="27F3143D" w14:textId="77777777" w:rsidR="00ED1404" w:rsidRDefault="00ED1404" w:rsidP="00AA4386">
      <w:pPr>
        <w:rPr>
          <w:sz w:val="28"/>
          <w:szCs w:val="28"/>
        </w:rPr>
      </w:pPr>
    </w:p>
    <w:p w14:paraId="335C2F1E" w14:textId="6CF61563" w:rsidR="00BB1EF4" w:rsidRDefault="007C47AA" w:rsidP="00AA4386">
      <w:pPr>
        <w:rPr>
          <w:sz w:val="20"/>
          <w:szCs w:val="20"/>
        </w:rPr>
      </w:pPr>
      <w:r>
        <w:rPr>
          <w:sz w:val="20"/>
        </w:rPr>
        <w:t>Coche</w:t>
      </w:r>
      <w:r w:rsidR="007576DF">
        <w:rPr>
          <w:sz w:val="20"/>
        </w:rPr>
        <w:t>z</w:t>
      </w:r>
      <w:r>
        <w:rPr>
          <w:sz w:val="20"/>
        </w:rPr>
        <w:t xml:space="preserve"> au plus </w:t>
      </w:r>
      <w:r>
        <w:rPr>
          <w:sz w:val="20"/>
          <w:u w:val="single"/>
        </w:rPr>
        <w:t>trois</w:t>
      </w:r>
      <w:r>
        <w:rPr>
          <w:sz w:val="20"/>
        </w:rPr>
        <w:t xml:space="preserve"> (3) des réponses proposées au niveau national ou régional. </w:t>
      </w:r>
      <w:r>
        <w:rPr>
          <w:sz w:val="20"/>
          <w:u w:val="single"/>
        </w:rPr>
        <w:t xml:space="preserve">Au total, trois (3) réponses </w:t>
      </w:r>
      <w:r w:rsidR="00AA7DE4">
        <w:rPr>
          <w:sz w:val="20"/>
          <w:u w:val="single"/>
        </w:rPr>
        <w:t xml:space="preserve">seulement devront avoir été </w:t>
      </w:r>
      <w:r>
        <w:rPr>
          <w:sz w:val="20"/>
          <w:u w:val="single"/>
        </w:rPr>
        <w:t>cochées.</w:t>
      </w:r>
    </w:p>
    <w:p w14:paraId="72886C42" w14:textId="77777777" w:rsidR="00ED1404" w:rsidRDefault="00ED1404" w:rsidP="00AA4386">
      <w:pPr>
        <w:rPr>
          <w:sz w:val="20"/>
          <w:szCs w:val="20"/>
        </w:rPr>
      </w:pPr>
    </w:p>
    <w:p w14:paraId="76AE226C" w14:textId="379F77B1" w:rsidR="00BB1EF4" w:rsidRPr="00BB1EF4" w:rsidRDefault="00D15535" w:rsidP="00AA4386">
      <w:pPr>
        <w:rPr>
          <w:b/>
          <w:sz w:val="32"/>
          <w:szCs w:val="32"/>
        </w:rPr>
      </w:pPr>
      <w:r>
        <w:rPr>
          <w:b/>
          <w:sz w:val="32"/>
        </w:rPr>
        <w:t>1</w:t>
      </w:r>
      <w:r>
        <w:rPr>
          <w:b/>
          <w:sz w:val="32"/>
          <w:vertAlign w:val="superscript"/>
        </w:rPr>
        <w:t>ère</w:t>
      </w:r>
      <w:r>
        <w:rPr>
          <w:b/>
          <w:sz w:val="32"/>
        </w:rPr>
        <w:t xml:space="preserve"> question - 1</w:t>
      </w:r>
      <w:r>
        <w:rPr>
          <w:b/>
          <w:sz w:val="32"/>
          <w:vertAlign w:val="superscript"/>
        </w:rPr>
        <w:t>ère</w:t>
      </w:r>
      <w:r>
        <w:rPr>
          <w:b/>
          <w:sz w:val="32"/>
        </w:rPr>
        <w:t xml:space="preserve"> </w:t>
      </w:r>
      <w:r w:rsidR="00ED0E20">
        <w:rPr>
          <w:b/>
          <w:sz w:val="32"/>
        </w:rPr>
        <w:t>p</w:t>
      </w:r>
      <w:r>
        <w:rPr>
          <w:b/>
          <w:sz w:val="32"/>
        </w:rPr>
        <w:t>artie</w:t>
      </w:r>
    </w:p>
    <w:p w14:paraId="116B9295" w14:textId="77777777" w:rsidR="00182AC7" w:rsidRPr="00A73F4F" w:rsidRDefault="00182AC7" w:rsidP="00182AC7">
      <w:pPr>
        <w:pStyle w:val="ListParagraph"/>
        <w:ind w:left="420"/>
        <w:rPr>
          <w:sz w:val="28"/>
          <w:szCs w:val="28"/>
        </w:rPr>
      </w:pPr>
    </w:p>
    <w:tbl>
      <w:tblPr>
        <w:tblStyle w:val="TableGrid"/>
        <w:tblW w:w="8990" w:type="dxa"/>
        <w:tblInd w:w="360" w:type="dxa"/>
        <w:tblLook w:val="04A0" w:firstRow="1" w:lastRow="0" w:firstColumn="1" w:lastColumn="0" w:noHBand="0" w:noVBand="1"/>
      </w:tblPr>
      <w:tblGrid>
        <w:gridCol w:w="1070"/>
        <w:gridCol w:w="1080"/>
        <w:gridCol w:w="568"/>
        <w:gridCol w:w="6272"/>
      </w:tblGrid>
      <w:tr w:rsidR="00345CF3" w:rsidRPr="00444015" w14:paraId="2F5E865B" w14:textId="77777777" w:rsidTr="00AC3949">
        <w:tc>
          <w:tcPr>
            <w:tcW w:w="2150" w:type="dxa"/>
            <w:gridSpan w:val="2"/>
          </w:tcPr>
          <w:p w14:paraId="66E30FA8" w14:textId="77777777" w:rsidR="00345CF3" w:rsidRPr="00831DCE" w:rsidRDefault="00345CF3" w:rsidP="00BB0696">
            <w:pPr>
              <w:pStyle w:val="NoSpacing"/>
              <w:rPr>
                <w:b/>
                <w:sz w:val="20"/>
                <w:szCs w:val="20"/>
              </w:rPr>
            </w:pPr>
            <w:r>
              <w:rPr>
                <w:b/>
                <w:sz w:val="20"/>
              </w:rPr>
              <w:t>NIVEAU RETENU</w:t>
            </w:r>
          </w:p>
        </w:tc>
        <w:tc>
          <w:tcPr>
            <w:tcW w:w="568" w:type="dxa"/>
          </w:tcPr>
          <w:p w14:paraId="2FDC7C58" w14:textId="77777777" w:rsidR="00345CF3" w:rsidRPr="00831DCE" w:rsidRDefault="00345CF3" w:rsidP="00BB0696">
            <w:pPr>
              <w:pStyle w:val="NoSpacing"/>
              <w:rPr>
                <w:b/>
                <w:sz w:val="20"/>
                <w:szCs w:val="20"/>
              </w:rPr>
            </w:pPr>
            <w:r>
              <w:rPr>
                <w:b/>
                <w:sz w:val="20"/>
              </w:rPr>
              <w:t>N°</w:t>
            </w:r>
          </w:p>
        </w:tc>
        <w:tc>
          <w:tcPr>
            <w:tcW w:w="6272" w:type="dxa"/>
          </w:tcPr>
          <w:p w14:paraId="389B0D6B" w14:textId="7BBF9D89" w:rsidR="00345CF3" w:rsidRPr="00831DCE" w:rsidRDefault="00345CF3" w:rsidP="00BB0696">
            <w:pPr>
              <w:pStyle w:val="NoSpacing"/>
              <w:rPr>
                <w:b/>
                <w:sz w:val="20"/>
                <w:szCs w:val="20"/>
              </w:rPr>
            </w:pPr>
            <w:r>
              <w:rPr>
                <w:b/>
                <w:sz w:val="20"/>
              </w:rPr>
              <w:t>TYPES DE PRESSIONS</w:t>
            </w:r>
            <w:r w:rsidR="00AA7DE4">
              <w:rPr>
                <w:b/>
                <w:sz w:val="20"/>
              </w:rPr>
              <w:t xml:space="preserve"> </w:t>
            </w:r>
            <w:r>
              <w:rPr>
                <w:b/>
                <w:sz w:val="20"/>
              </w:rPr>
              <w:t>SUR L</w:t>
            </w:r>
            <w:r w:rsidR="004F4A2E">
              <w:rPr>
                <w:b/>
                <w:sz w:val="20"/>
              </w:rPr>
              <w:t>’</w:t>
            </w:r>
            <w:r>
              <w:rPr>
                <w:b/>
                <w:sz w:val="20"/>
              </w:rPr>
              <w:t>ENVIRONNEMENT</w:t>
            </w:r>
          </w:p>
        </w:tc>
      </w:tr>
      <w:tr w:rsidR="00424264" w:rsidRPr="00444015" w14:paraId="2427482A" w14:textId="77777777" w:rsidTr="00D00CF8">
        <w:tc>
          <w:tcPr>
            <w:tcW w:w="1070" w:type="dxa"/>
          </w:tcPr>
          <w:p w14:paraId="58552BA5" w14:textId="77777777" w:rsidR="00424264" w:rsidRPr="00831DCE" w:rsidRDefault="00424264" w:rsidP="00BB0696">
            <w:pPr>
              <w:pStyle w:val="NoSpacing"/>
              <w:rPr>
                <w:b/>
                <w:sz w:val="20"/>
                <w:szCs w:val="20"/>
              </w:rPr>
            </w:pPr>
            <w:r>
              <w:rPr>
                <w:b/>
                <w:sz w:val="20"/>
              </w:rPr>
              <w:t>National</w:t>
            </w:r>
          </w:p>
        </w:tc>
        <w:tc>
          <w:tcPr>
            <w:tcW w:w="1080" w:type="dxa"/>
          </w:tcPr>
          <w:p w14:paraId="567849EF" w14:textId="77777777" w:rsidR="00424264" w:rsidRPr="00831DCE" w:rsidRDefault="00424264" w:rsidP="00BB0696">
            <w:pPr>
              <w:pStyle w:val="NoSpacing"/>
              <w:rPr>
                <w:b/>
                <w:sz w:val="20"/>
                <w:szCs w:val="20"/>
              </w:rPr>
            </w:pPr>
            <w:r>
              <w:rPr>
                <w:b/>
                <w:sz w:val="20"/>
              </w:rPr>
              <w:t>Régional</w:t>
            </w:r>
          </w:p>
        </w:tc>
        <w:tc>
          <w:tcPr>
            <w:tcW w:w="568" w:type="dxa"/>
          </w:tcPr>
          <w:p w14:paraId="5FB92C5D" w14:textId="77777777" w:rsidR="00424264" w:rsidRPr="00831DCE" w:rsidRDefault="00424264" w:rsidP="00BB0696">
            <w:pPr>
              <w:pStyle w:val="NoSpacing"/>
              <w:rPr>
                <w:b/>
                <w:sz w:val="20"/>
                <w:szCs w:val="20"/>
              </w:rPr>
            </w:pPr>
          </w:p>
        </w:tc>
        <w:tc>
          <w:tcPr>
            <w:tcW w:w="6272" w:type="dxa"/>
          </w:tcPr>
          <w:p w14:paraId="5DE7E41E" w14:textId="77777777" w:rsidR="00424264" w:rsidRPr="00831DCE" w:rsidRDefault="00424264" w:rsidP="00BB0696">
            <w:pPr>
              <w:pStyle w:val="NoSpacing"/>
              <w:rPr>
                <w:b/>
                <w:sz w:val="20"/>
                <w:szCs w:val="20"/>
              </w:rPr>
            </w:pPr>
          </w:p>
        </w:tc>
      </w:tr>
      <w:tr w:rsidR="00424264" w:rsidRPr="00444015" w14:paraId="0224D3BD" w14:textId="77777777" w:rsidTr="00D00CF8">
        <w:trPr>
          <w:trHeight w:val="89"/>
        </w:trPr>
        <w:tc>
          <w:tcPr>
            <w:tcW w:w="1070" w:type="dxa"/>
          </w:tcPr>
          <w:p w14:paraId="12083100" w14:textId="77777777" w:rsidR="00424264" w:rsidRPr="00831DCE" w:rsidRDefault="00424264" w:rsidP="00BB0696">
            <w:pPr>
              <w:pStyle w:val="NoSpacing"/>
              <w:rPr>
                <w:sz w:val="20"/>
                <w:szCs w:val="20"/>
              </w:rPr>
            </w:pPr>
          </w:p>
        </w:tc>
        <w:tc>
          <w:tcPr>
            <w:tcW w:w="1080" w:type="dxa"/>
          </w:tcPr>
          <w:p w14:paraId="5F4C9A40" w14:textId="77777777" w:rsidR="00424264" w:rsidRPr="00831DCE" w:rsidRDefault="00424264" w:rsidP="00BB0696">
            <w:pPr>
              <w:pStyle w:val="NoSpacing"/>
              <w:rPr>
                <w:sz w:val="20"/>
                <w:szCs w:val="20"/>
              </w:rPr>
            </w:pPr>
          </w:p>
        </w:tc>
        <w:tc>
          <w:tcPr>
            <w:tcW w:w="568" w:type="dxa"/>
          </w:tcPr>
          <w:p w14:paraId="18C66D82" w14:textId="77777777" w:rsidR="00424264" w:rsidRPr="00831DCE" w:rsidRDefault="00424264" w:rsidP="00BB0696">
            <w:pPr>
              <w:pStyle w:val="NoSpacing"/>
              <w:rPr>
                <w:sz w:val="20"/>
                <w:szCs w:val="20"/>
              </w:rPr>
            </w:pPr>
            <w:r>
              <w:rPr>
                <w:sz w:val="20"/>
              </w:rPr>
              <w:t>1</w:t>
            </w:r>
          </w:p>
        </w:tc>
        <w:tc>
          <w:tcPr>
            <w:tcW w:w="6272" w:type="dxa"/>
          </w:tcPr>
          <w:p w14:paraId="0F63C90E" w14:textId="77777777" w:rsidR="00424264" w:rsidRPr="00831DCE" w:rsidRDefault="00424264" w:rsidP="00BB0696">
            <w:pPr>
              <w:pStyle w:val="NoSpacing"/>
              <w:rPr>
                <w:sz w:val="20"/>
                <w:szCs w:val="20"/>
              </w:rPr>
            </w:pPr>
            <w:r>
              <w:rPr>
                <w:sz w:val="20"/>
              </w:rPr>
              <w:t>Défrichage des terres pour la pratique de l</w:t>
            </w:r>
            <w:r w:rsidR="004F4A2E">
              <w:rPr>
                <w:sz w:val="20"/>
              </w:rPr>
              <w:t>’</w:t>
            </w:r>
            <w:r>
              <w:rPr>
                <w:sz w:val="20"/>
              </w:rPr>
              <w:t xml:space="preserve">agriculture sur brûlis </w:t>
            </w:r>
          </w:p>
        </w:tc>
      </w:tr>
      <w:tr w:rsidR="00424264" w:rsidRPr="00444015" w14:paraId="553E481D" w14:textId="77777777" w:rsidTr="00D00CF8">
        <w:tc>
          <w:tcPr>
            <w:tcW w:w="1070" w:type="dxa"/>
          </w:tcPr>
          <w:p w14:paraId="59DBAF3C" w14:textId="77777777" w:rsidR="00424264" w:rsidRPr="00831DCE" w:rsidRDefault="00424264" w:rsidP="00BB0696">
            <w:pPr>
              <w:pStyle w:val="NoSpacing"/>
              <w:rPr>
                <w:sz w:val="20"/>
                <w:szCs w:val="20"/>
              </w:rPr>
            </w:pPr>
          </w:p>
        </w:tc>
        <w:tc>
          <w:tcPr>
            <w:tcW w:w="1080" w:type="dxa"/>
          </w:tcPr>
          <w:p w14:paraId="5BDE65C4" w14:textId="77777777" w:rsidR="00424264" w:rsidRPr="00831DCE" w:rsidRDefault="00424264" w:rsidP="00BB0696">
            <w:pPr>
              <w:pStyle w:val="NoSpacing"/>
              <w:rPr>
                <w:sz w:val="20"/>
                <w:szCs w:val="20"/>
              </w:rPr>
            </w:pPr>
          </w:p>
        </w:tc>
        <w:tc>
          <w:tcPr>
            <w:tcW w:w="568" w:type="dxa"/>
          </w:tcPr>
          <w:p w14:paraId="7DF3004B" w14:textId="77777777" w:rsidR="00424264" w:rsidRPr="00831DCE" w:rsidRDefault="00424264" w:rsidP="00BB0696">
            <w:pPr>
              <w:pStyle w:val="NoSpacing"/>
              <w:rPr>
                <w:sz w:val="20"/>
                <w:szCs w:val="20"/>
              </w:rPr>
            </w:pPr>
            <w:r>
              <w:rPr>
                <w:sz w:val="20"/>
              </w:rPr>
              <w:t>2</w:t>
            </w:r>
          </w:p>
        </w:tc>
        <w:tc>
          <w:tcPr>
            <w:tcW w:w="6272" w:type="dxa"/>
          </w:tcPr>
          <w:p w14:paraId="6E5F3341" w14:textId="77777777" w:rsidR="00424264" w:rsidRPr="00831DCE" w:rsidRDefault="00424264" w:rsidP="00BB0696">
            <w:pPr>
              <w:pStyle w:val="NoSpacing"/>
              <w:rPr>
                <w:sz w:val="20"/>
                <w:szCs w:val="20"/>
              </w:rPr>
            </w:pPr>
            <w:r>
              <w:rPr>
                <w:sz w:val="20"/>
              </w:rPr>
              <w:t>Défrichage des terres pour la grande agriculture à faible dose d</w:t>
            </w:r>
            <w:r w:rsidR="004F4A2E">
              <w:rPr>
                <w:sz w:val="20"/>
              </w:rPr>
              <w:t>’</w:t>
            </w:r>
            <w:r>
              <w:rPr>
                <w:sz w:val="20"/>
              </w:rPr>
              <w:t>intrants</w:t>
            </w:r>
          </w:p>
        </w:tc>
      </w:tr>
      <w:tr w:rsidR="00424264" w:rsidRPr="00444015" w14:paraId="51CD7DBF" w14:textId="77777777" w:rsidTr="00D00CF8">
        <w:tc>
          <w:tcPr>
            <w:tcW w:w="1070" w:type="dxa"/>
          </w:tcPr>
          <w:p w14:paraId="516151FB" w14:textId="77777777" w:rsidR="00424264" w:rsidRPr="00831DCE" w:rsidRDefault="00424264" w:rsidP="00BB0696">
            <w:pPr>
              <w:pStyle w:val="NoSpacing"/>
              <w:rPr>
                <w:sz w:val="20"/>
                <w:szCs w:val="20"/>
              </w:rPr>
            </w:pPr>
          </w:p>
        </w:tc>
        <w:tc>
          <w:tcPr>
            <w:tcW w:w="1080" w:type="dxa"/>
          </w:tcPr>
          <w:p w14:paraId="1D92F509" w14:textId="77777777" w:rsidR="00424264" w:rsidRPr="00831DCE" w:rsidRDefault="00424264" w:rsidP="00BB0696">
            <w:pPr>
              <w:pStyle w:val="NoSpacing"/>
              <w:rPr>
                <w:sz w:val="20"/>
                <w:szCs w:val="20"/>
              </w:rPr>
            </w:pPr>
          </w:p>
        </w:tc>
        <w:tc>
          <w:tcPr>
            <w:tcW w:w="568" w:type="dxa"/>
          </w:tcPr>
          <w:p w14:paraId="29CF0E7F" w14:textId="77777777" w:rsidR="00424264" w:rsidRPr="00831DCE" w:rsidRDefault="00424264" w:rsidP="00BB0696">
            <w:pPr>
              <w:pStyle w:val="NoSpacing"/>
              <w:rPr>
                <w:sz w:val="20"/>
                <w:szCs w:val="20"/>
              </w:rPr>
            </w:pPr>
            <w:r>
              <w:rPr>
                <w:sz w:val="20"/>
              </w:rPr>
              <w:t>3</w:t>
            </w:r>
          </w:p>
        </w:tc>
        <w:tc>
          <w:tcPr>
            <w:tcW w:w="6272" w:type="dxa"/>
          </w:tcPr>
          <w:p w14:paraId="076BE8C5" w14:textId="77777777" w:rsidR="00424264" w:rsidRPr="00831DCE" w:rsidRDefault="00424264" w:rsidP="00BB0696">
            <w:pPr>
              <w:pStyle w:val="NoSpacing"/>
              <w:rPr>
                <w:sz w:val="20"/>
                <w:szCs w:val="20"/>
              </w:rPr>
            </w:pPr>
            <w:r>
              <w:rPr>
                <w:sz w:val="20"/>
              </w:rPr>
              <w:t>Augmentation de la taille des troupeaux qui entraîne le surpâturage</w:t>
            </w:r>
          </w:p>
        </w:tc>
      </w:tr>
      <w:tr w:rsidR="00424264" w:rsidRPr="00444015" w14:paraId="1247004F" w14:textId="77777777" w:rsidTr="00D00CF8">
        <w:trPr>
          <w:trHeight w:val="179"/>
        </w:trPr>
        <w:tc>
          <w:tcPr>
            <w:tcW w:w="1070" w:type="dxa"/>
          </w:tcPr>
          <w:p w14:paraId="535DDA5B" w14:textId="77777777" w:rsidR="00424264" w:rsidRPr="00831DCE" w:rsidRDefault="00424264" w:rsidP="00BB0696">
            <w:pPr>
              <w:pStyle w:val="NoSpacing"/>
              <w:rPr>
                <w:sz w:val="20"/>
                <w:szCs w:val="20"/>
              </w:rPr>
            </w:pPr>
          </w:p>
        </w:tc>
        <w:tc>
          <w:tcPr>
            <w:tcW w:w="1080" w:type="dxa"/>
          </w:tcPr>
          <w:p w14:paraId="528ECA52" w14:textId="77777777" w:rsidR="00424264" w:rsidRPr="00831DCE" w:rsidRDefault="00424264" w:rsidP="00BB0696">
            <w:pPr>
              <w:pStyle w:val="NoSpacing"/>
              <w:rPr>
                <w:sz w:val="20"/>
                <w:szCs w:val="20"/>
              </w:rPr>
            </w:pPr>
          </w:p>
        </w:tc>
        <w:tc>
          <w:tcPr>
            <w:tcW w:w="568" w:type="dxa"/>
          </w:tcPr>
          <w:p w14:paraId="4AF48FE5" w14:textId="77777777" w:rsidR="00424264" w:rsidRPr="00831DCE" w:rsidRDefault="00424264" w:rsidP="00BB0696">
            <w:pPr>
              <w:pStyle w:val="NoSpacing"/>
              <w:rPr>
                <w:sz w:val="20"/>
                <w:szCs w:val="20"/>
              </w:rPr>
            </w:pPr>
            <w:r>
              <w:rPr>
                <w:sz w:val="20"/>
              </w:rPr>
              <w:t>4</w:t>
            </w:r>
          </w:p>
        </w:tc>
        <w:tc>
          <w:tcPr>
            <w:tcW w:w="6272" w:type="dxa"/>
          </w:tcPr>
          <w:p w14:paraId="23411172" w14:textId="77777777" w:rsidR="00424264" w:rsidRPr="00831DCE" w:rsidRDefault="00424264" w:rsidP="00BB0696">
            <w:pPr>
              <w:pStyle w:val="NoSpacing"/>
              <w:rPr>
                <w:sz w:val="20"/>
                <w:szCs w:val="20"/>
              </w:rPr>
            </w:pPr>
            <w:r>
              <w:rPr>
                <w:sz w:val="20"/>
              </w:rPr>
              <w:t>Déboisement pour la récolte du bois de chauffe et la production de charbon</w:t>
            </w:r>
          </w:p>
        </w:tc>
      </w:tr>
      <w:tr w:rsidR="00424264" w:rsidRPr="00444015" w14:paraId="3A1F5D14" w14:textId="77777777" w:rsidTr="00D00CF8">
        <w:trPr>
          <w:trHeight w:val="179"/>
        </w:trPr>
        <w:tc>
          <w:tcPr>
            <w:tcW w:w="1070" w:type="dxa"/>
          </w:tcPr>
          <w:p w14:paraId="48E38B86" w14:textId="77777777" w:rsidR="00424264" w:rsidRPr="00831DCE" w:rsidRDefault="00424264" w:rsidP="00BB0696">
            <w:pPr>
              <w:pStyle w:val="NoSpacing"/>
              <w:rPr>
                <w:sz w:val="20"/>
                <w:szCs w:val="20"/>
              </w:rPr>
            </w:pPr>
          </w:p>
        </w:tc>
        <w:tc>
          <w:tcPr>
            <w:tcW w:w="1080" w:type="dxa"/>
          </w:tcPr>
          <w:p w14:paraId="5C6C6FB1" w14:textId="77777777" w:rsidR="00424264" w:rsidRPr="00831DCE" w:rsidRDefault="00424264" w:rsidP="00BB0696">
            <w:pPr>
              <w:pStyle w:val="NoSpacing"/>
              <w:rPr>
                <w:sz w:val="20"/>
                <w:szCs w:val="20"/>
              </w:rPr>
            </w:pPr>
          </w:p>
        </w:tc>
        <w:tc>
          <w:tcPr>
            <w:tcW w:w="568" w:type="dxa"/>
          </w:tcPr>
          <w:p w14:paraId="4705B53D" w14:textId="77777777" w:rsidR="00424264" w:rsidRPr="00831DCE" w:rsidRDefault="00424264" w:rsidP="00BB0696">
            <w:pPr>
              <w:pStyle w:val="NoSpacing"/>
              <w:rPr>
                <w:sz w:val="20"/>
                <w:szCs w:val="20"/>
              </w:rPr>
            </w:pPr>
            <w:r>
              <w:rPr>
                <w:sz w:val="20"/>
              </w:rPr>
              <w:t>5</w:t>
            </w:r>
          </w:p>
        </w:tc>
        <w:tc>
          <w:tcPr>
            <w:tcW w:w="6272" w:type="dxa"/>
          </w:tcPr>
          <w:p w14:paraId="4106BA21" w14:textId="77777777" w:rsidR="00424264" w:rsidRPr="00831DCE" w:rsidRDefault="00424264" w:rsidP="00BB0696">
            <w:pPr>
              <w:pStyle w:val="NoSpacing"/>
              <w:rPr>
                <w:sz w:val="20"/>
                <w:szCs w:val="20"/>
              </w:rPr>
            </w:pPr>
            <w:r>
              <w:rPr>
                <w:sz w:val="20"/>
              </w:rPr>
              <w:t>Déboisement au profit d</w:t>
            </w:r>
            <w:r w:rsidR="004F4A2E">
              <w:rPr>
                <w:sz w:val="20"/>
              </w:rPr>
              <w:t>’</w:t>
            </w:r>
            <w:r>
              <w:rPr>
                <w:sz w:val="20"/>
              </w:rPr>
              <w:t>activités minières, notamment l</w:t>
            </w:r>
            <w:r w:rsidR="004F4A2E">
              <w:rPr>
                <w:sz w:val="20"/>
              </w:rPr>
              <w:t>’</w:t>
            </w:r>
            <w:r>
              <w:rPr>
                <w:sz w:val="20"/>
              </w:rPr>
              <w:t>EMAPE</w:t>
            </w:r>
          </w:p>
        </w:tc>
      </w:tr>
      <w:tr w:rsidR="00424264" w:rsidRPr="00444015" w14:paraId="7B6CA4F2" w14:textId="77777777" w:rsidTr="00D00CF8">
        <w:trPr>
          <w:trHeight w:val="161"/>
        </w:trPr>
        <w:tc>
          <w:tcPr>
            <w:tcW w:w="1070" w:type="dxa"/>
          </w:tcPr>
          <w:p w14:paraId="6042A0FB" w14:textId="77777777" w:rsidR="00424264" w:rsidRPr="00831DCE" w:rsidRDefault="00424264" w:rsidP="00BB0696">
            <w:pPr>
              <w:pStyle w:val="NoSpacing"/>
              <w:rPr>
                <w:sz w:val="20"/>
                <w:szCs w:val="20"/>
              </w:rPr>
            </w:pPr>
          </w:p>
        </w:tc>
        <w:tc>
          <w:tcPr>
            <w:tcW w:w="1080" w:type="dxa"/>
          </w:tcPr>
          <w:p w14:paraId="7726996B" w14:textId="77777777" w:rsidR="00424264" w:rsidRPr="00831DCE" w:rsidRDefault="00424264" w:rsidP="00BB0696">
            <w:pPr>
              <w:pStyle w:val="NoSpacing"/>
              <w:rPr>
                <w:sz w:val="20"/>
                <w:szCs w:val="20"/>
              </w:rPr>
            </w:pPr>
          </w:p>
        </w:tc>
        <w:tc>
          <w:tcPr>
            <w:tcW w:w="568" w:type="dxa"/>
          </w:tcPr>
          <w:p w14:paraId="1ED88EB7" w14:textId="77777777" w:rsidR="00424264" w:rsidRPr="00831DCE" w:rsidRDefault="00424264" w:rsidP="00BB0696">
            <w:pPr>
              <w:pStyle w:val="NoSpacing"/>
              <w:rPr>
                <w:sz w:val="20"/>
                <w:szCs w:val="20"/>
              </w:rPr>
            </w:pPr>
            <w:r>
              <w:rPr>
                <w:sz w:val="20"/>
              </w:rPr>
              <w:t>6</w:t>
            </w:r>
          </w:p>
        </w:tc>
        <w:tc>
          <w:tcPr>
            <w:tcW w:w="6272" w:type="dxa"/>
          </w:tcPr>
          <w:p w14:paraId="74E7CB3C" w14:textId="77777777" w:rsidR="00424264" w:rsidRPr="00831DCE" w:rsidRDefault="00424264" w:rsidP="00BB0696">
            <w:pPr>
              <w:pStyle w:val="NoSpacing"/>
              <w:rPr>
                <w:sz w:val="20"/>
                <w:szCs w:val="20"/>
              </w:rPr>
            </w:pPr>
            <w:r>
              <w:rPr>
                <w:sz w:val="20"/>
              </w:rPr>
              <w:t>Prélèvement excessif de gibier</w:t>
            </w:r>
          </w:p>
        </w:tc>
      </w:tr>
      <w:tr w:rsidR="00424264" w:rsidRPr="00444015" w14:paraId="3A2707FB" w14:textId="77777777" w:rsidTr="00D00CF8">
        <w:tc>
          <w:tcPr>
            <w:tcW w:w="1070" w:type="dxa"/>
          </w:tcPr>
          <w:p w14:paraId="1200C457" w14:textId="77777777" w:rsidR="00424264" w:rsidRPr="00831DCE" w:rsidRDefault="00424264" w:rsidP="00BB0696">
            <w:pPr>
              <w:pStyle w:val="NoSpacing"/>
              <w:rPr>
                <w:sz w:val="20"/>
                <w:szCs w:val="20"/>
              </w:rPr>
            </w:pPr>
          </w:p>
        </w:tc>
        <w:tc>
          <w:tcPr>
            <w:tcW w:w="1080" w:type="dxa"/>
          </w:tcPr>
          <w:p w14:paraId="4278EACA" w14:textId="77777777" w:rsidR="00424264" w:rsidRPr="00831DCE" w:rsidRDefault="00424264" w:rsidP="00BB0696">
            <w:pPr>
              <w:pStyle w:val="NoSpacing"/>
              <w:rPr>
                <w:sz w:val="20"/>
                <w:szCs w:val="20"/>
              </w:rPr>
            </w:pPr>
          </w:p>
        </w:tc>
        <w:tc>
          <w:tcPr>
            <w:tcW w:w="568" w:type="dxa"/>
          </w:tcPr>
          <w:p w14:paraId="33D40F2A" w14:textId="77777777" w:rsidR="00424264" w:rsidRPr="00831DCE" w:rsidRDefault="00424264" w:rsidP="00BB0696">
            <w:pPr>
              <w:pStyle w:val="NoSpacing"/>
              <w:rPr>
                <w:sz w:val="20"/>
                <w:szCs w:val="20"/>
              </w:rPr>
            </w:pPr>
            <w:r>
              <w:rPr>
                <w:sz w:val="20"/>
              </w:rPr>
              <w:t>7</w:t>
            </w:r>
          </w:p>
        </w:tc>
        <w:tc>
          <w:tcPr>
            <w:tcW w:w="6272" w:type="dxa"/>
          </w:tcPr>
          <w:p w14:paraId="6956988B" w14:textId="77777777" w:rsidR="00424264" w:rsidRPr="00831DCE" w:rsidRDefault="00424264" w:rsidP="00BB0696">
            <w:pPr>
              <w:pStyle w:val="NoSpacing"/>
              <w:rPr>
                <w:sz w:val="20"/>
                <w:szCs w:val="20"/>
              </w:rPr>
            </w:pPr>
            <w:r>
              <w:rPr>
                <w:sz w:val="20"/>
              </w:rPr>
              <w:t>Prélèvement excessif de poisson d</w:t>
            </w:r>
            <w:r w:rsidR="004F4A2E">
              <w:rPr>
                <w:sz w:val="20"/>
              </w:rPr>
              <w:t>’</w:t>
            </w:r>
            <w:r>
              <w:rPr>
                <w:sz w:val="20"/>
              </w:rPr>
              <w:t xml:space="preserve">eau douce </w:t>
            </w:r>
          </w:p>
        </w:tc>
      </w:tr>
      <w:tr w:rsidR="00424264" w:rsidRPr="00444015" w14:paraId="2455B39E" w14:textId="77777777" w:rsidTr="00D00CF8">
        <w:tc>
          <w:tcPr>
            <w:tcW w:w="1070" w:type="dxa"/>
          </w:tcPr>
          <w:p w14:paraId="0669E8DA" w14:textId="77777777" w:rsidR="00424264" w:rsidRPr="00831DCE" w:rsidRDefault="00424264" w:rsidP="00BB0696">
            <w:pPr>
              <w:pStyle w:val="NoSpacing"/>
              <w:rPr>
                <w:sz w:val="20"/>
                <w:szCs w:val="20"/>
              </w:rPr>
            </w:pPr>
          </w:p>
        </w:tc>
        <w:tc>
          <w:tcPr>
            <w:tcW w:w="1080" w:type="dxa"/>
          </w:tcPr>
          <w:p w14:paraId="28169D4F" w14:textId="77777777" w:rsidR="00424264" w:rsidRPr="00831DCE" w:rsidRDefault="00424264" w:rsidP="00BB0696">
            <w:pPr>
              <w:pStyle w:val="NoSpacing"/>
              <w:rPr>
                <w:sz w:val="20"/>
                <w:szCs w:val="20"/>
              </w:rPr>
            </w:pPr>
          </w:p>
        </w:tc>
        <w:tc>
          <w:tcPr>
            <w:tcW w:w="568" w:type="dxa"/>
          </w:tcPr>
          <w:p w14:paraId="069D9653" w14:textId="77777777" w:rsidR="00424264" w:rsidRPr="00831DCE" w:rsidRDefault="00424264" w:rsidP="00BB0696">
            <w:pPr>
              <w:pStyle w:val="NoSpacing"/>
              <w:rPr>
                <w:sz w:val="20"/>
                <w:szCs w:val="20"/>
              </w:rPr>
            </w:pPr>
            <w:r>
              <w:rPr>
                <w:sz w:val="20"/>
              </w:rPr>
              <w:t>8</w:t>
            </w:r>
          </w:p>
        </w:tc>
        <w:tc>
          <w:tcPr>
            <w:tcW w:w="6272" w:type="dxa"/>
          </w:tcPr>
          <w:p w14:paraId="669CB196" w14:textId="77777777" w:rsidR="00424264" w:rsidRPr="00831DCE" w:rsidRDefault="00424264" w:rsidP="00BB0696">
            <w:pPr>
              <w:pStyle w:val="NoSpacing"/>
              <w:rPr>
                <w:sz w:val="20"/>
                <w:szCs w:val="20"/>
              </w:rPr>
            </w:pPr>
            <w:r>
              <w:rPr>
                <w:sz w:val="20"/>
              </w:rPr>
              <w:t>Prélèvement excessif de poisson marin</w:t>
            </w:r>
          </w:p>
        </w:tc>
      </w:tr>
      <w:tr w:rsidR="00424264" w:rsidRPr="00444015" w14:paraId="215A81DF" w14:textId="77777777" w:rsidTr="00D00CF8">
        <w:tc>
          <w:tcPr>
            <w:tcW w:w="1070" w:type="dxa"/>
          </w:tcPr>
          <w:p w14:paraId="06D86C00" w14:textId="77777777" w:rsidR="00424264" w:rsidRPr="00831DCE" w:rsidRDefault="00424264" w:rsidP="00BB0696">
            <w:pPr>
              <w:pStyle w:val="NoSpacing"/>
              <w:rPr>
                <w:sz w:val="20"/>
                <w:szCs w:val="20"/>
              </w:rPr>
            </w:pPr>
          </w:p>
        </w:tc>
        <w:tc>
          <w:tcPr>
            <w:tcW w:w="1080" w:type="dxa"/>
          </w:tcPr>
          <w:p w14:paraId="37B3E6EF" w14:textId="77777777" w:rsidR="00424264" w:rsidRPr="00831DCE" w:rsidRDefault="00424264" w:rsidP="00BB0696">
            <w:pPr>
              <w:pStyle w:val="NoSpacing"/>
              <w:rPr>
                <w:sz w:val="20"/>
                <w:szCs w:val="20"/>
              </w:rPr>
            </w:pPr>
          </w:p>
        </w:tc>
        <w:tc>
          <w:tcPr>
            <w:tcW w:w="568" w:type="dxa"/>
          </w:tcPr>
          <w:p w14:paraId="0BAF3BBD" w14:textId="77777777" w:rsidR="00424264" w:rsidRPr="00831DCE" w:rsidRDefault="00424264" w:rsidP="00BB0696">
            <w:pPr>
              <w:pStyle w:val="NoSpacing"/>
              <w:rPr>
                <w:sz w:val="20"/>
                <w:szCs w:val="20"/>
              </w:rPr>
            </w:pPr>
            <w:r>
              <w:rPr>
                <w:sz w:val="20"/>
              </w:rPr>
              <w:t>9</w:t>
            </w:r>
          </w:p>
        </w:tc>
        <w:tc>
          <w:tcPr>
            <w:tcW w:w="6272" w:type="dxa"/>
          </w:tcPr>
          <w:p w14:paraId="5C937E20" w14:textId="77777777" w:rsidR="00424264" w:rsidRPr="00831DCE" w:rsidRDefault="00424264" w:rsidP="00BB0696">
            <w:pPr>
              <w:pStyle w:val="NoSpacing"/>
              <w:rPr>
                <w:sz w:val="20"/>
                <w:szCs w:val="20"/>
              </w:rPr>
            </w:pPr>
            <w:r>
              <w:rPr>
                <w:sz w:val="20"/>
              </w:rPr>
              <w:t>Prélèvement excessif de produits forestiers ligneux et non ligneux</w:t>
            </w:r>
          </w:p>
        </w:tc>
      </w:tr>
      <w:tr w:rsidR="00424264" w:rsidRPr="00444015" w14:paraId="764EFB32" w14:textId="77777777" w:rsidTr="00D00CF8">
        <w:tc>
          <w:tcPr>
            <w:tcW w:w="1070" w:type="dxa"/>
          </w:tcPr>
          <w:p w14:paraId="2834FF3C" w14:textId="77777777" w:rsidR="00424264" w:rsidRPr="00831DCE" w:rsidRDefault="00424264" w:rsidP="00BB0696">
            <w:pPr>
              <w:pStyle w:val="NoSpacing"/>
              <w:rPr>
                <w:sz w:val="20"/>
                <w:szCs w:val="20"/>
              </w:rPr>
            </w:pPr>
          </w:p>
        </w:tc>
        <w:tc>
          <w:tcPr>
            <w:tcW w:w="1080" w:type="dxa"/>
          </w:tcPr>
          <w:p w14:paraId="1430759E" w14:textId="77777777" w:rsidR="00424264" w:rsidRPr="00831DCE" w:rsidRDefault="00424264" w:rsidP="00BB0696">
            <w:pPr>
              <w:pStyle w:val="NoSpacing"/>
              <w:rPr>
                <w:sz w:val="20"/>
                <w:szCs w:val="20"/>
              </w:rPr>
            </w:pPr>
          </w:p>
        </w:tc>
        <w:tc>
          <w:tcPr>
            <w:tcW w:w="568" w:type="dxa"/>
          </w:tcPr>
          <w:p w14:paraId="221CF98E" w14:textId="77777777" w:rsidR="00424264" w:rsidRPr="00831DCE" w:rsidRDefault="00424264" w:rsidP="00BB0696">
            <w:pPr>
              <w:pStyle w:val="NoSpacing"/>
              <w:rPr>
                <w:sz w:val="20"/>
                <w:szCs w:val="20"/>
              </w:rPr>
            </w:pPr>
            <w:r>
              <w:rPr>
                <w:sz w:val="20"/>
              </w:rPr>
              <w:t>10</w:t>
            </w:r>
          </w:p>
        </w:tc>
        <w:tc>
          <w:tcPr>
            <w:tcW w:w="6272" w:type="dxa"/>
          </w:tcPr>
          <w:p w14:paraId="4C9E772E" w14:textId="77777777" w:rsidR="00424264" w:rsidRPr="00831DCE" w:rsidRDefault="00424264" w:rsidP="00BB0696">
            <w:pPr>
              <w:pStyle w:val="NoSpacing"/>
              <w:rPr>
                <w:sz w:val="20"/>
                <w:szCs w:val="20"/>
              </w:rPr>
            </w:pPr>
            <w:r>
              <w:rPr>
                <w:sz w:val="20"/>
              </w:rPr>
              <w:t>Invasion des aires protégées</w:t>
            </w:r>
          </w:p>
        </w:tc>
      </w:tr>
      <w:tr w:rsidR="00424264" w:rsidRPr="00444015" w14:paraId="0762084D" w14:textId="77777777" w:rsidTr="00D00CF8">
        <w:trPr>
          <w:trHeight w:val="152"/>
        </w:trPr>
        <w:tc>
          <w:tcPr>
            <w:tcW w:w="1070" w:type="dxa"/>
          </w:tcPr>
          <w:p w14:paraId="4F07A50C" w14:textId="77777777" w:rsidR="00424264" w:rsidRPr="00831DCE" w:rsidRDefault="00424264" w:rsidP="00BB0696">
            <w:pPr>
              <w:pStyle w:val="NoSpacing"/>
              <w:rPr>
                <w:sz w:val="20"/>
                <w:szCs w:val="20"/>
              </w:rPr>
            </w:pPr>
          </w:p>
        </w:tc>
        <w:tc>
          <w:tcPr>
            <w:tcW w:w="1080" w:type="dxa"/>
          </w:tcPr>
          <w:p w14:paraId="7353AF2C" w14:textId="77777777" w:rsidR="00424264" w:rsidRPr="00831DCE" w:rsidRDefault="00424264" w:rsidP="00BB0696">
            <w:pPr>
              <w:pStyle w:val="NoSpacing"/>
              <w:rPr>
                <w:sz w:val="20"/>
                <w:szCs w:val="20"/>
              </w:rPr>
            </w:pPr>
          </w:p>
        </w:tc>
        <w:tc>
          <w:tcPr>
            <w:tcW w:w="568" w:type="dxa"/>
          </w:tcPr>
          <w:p w14:paraId="6C7427D0" w14:textId="77777777" w:rsidR="00424264" w:rsidRPr="00831DCE" w:rsidRDefault="00424264" w:rsidP="00BB0696">
            <w:pPr>
              <w:pStyle w:val="NoSpacing"/>
              <w:rPr>
                <w:sz w:val="20"/>
                <w:szCs w:val="20"/>
              </w:rPr>
            </w:pPr>
            <w:r>
              <w:rPr>
                <w:sz w:val="20"/>
              </w:rPr>
              <w:t>11</w:t>
            </w:r>
          </w:p>
        </w:tc>
        <w:tc>
          <w:tcPr>
            <w:tcW w:w="6272" w:type="dxa"/>
          </w:tcPr>
          <w:p w14:paraId="3F284814" w14:textId="31782CCB" w:rsidR="00424264" w:rsidRPr="00831DCE" w:rsidRDefault="00424264" w:rsidP="007576DF">
            <w:pPr>
              <w:pStyle w:val="NoSpacing"/>
              <w:rPr>
                <w:sz w:val="20"/>
                <w:szCs w:val="20"/>
              </w:rPr>
            </w:pPr>
            <w:r>
              <w:rPr>
                <w:sz w:val="20"/>
              </w:rPr>
              <w:t>Surutilisation des eaux souterraines et su</w:t>
            </w:r>
            <w:r w:rsidR="007576DF">
              <w:rPr>
                <w:sz w:val="20"/>
              </w:rPr>
              <w:t>pe</w:t>
            </w:r>
            <w:r>
              <w:rPr>
                <w:sz w:val="20"/>
              </w:rPr>
              <w:t>rf</w:t>
            </w:r>
            <w:r w:rsidR="007576DF">
              <w:rPr>
                <w:sz w:val="20"/>
              </w:rPr>
              <w:t xml:space="preserve">icielles </w:t>
            </w:r>
            <w:r>
              <w:rPr>
                <w:sz w:val="20"/>
              </w:rPr>
              <w:t xml:space="preserve">(rivières et aquifères) </w:t>
            </w:r>
          </w:p>
        </w:tc>
      </w:tr>
      <w:tr w:rsidR="00424264" w:rsidRPr="00444015" w14:paraId="6D99E617" w14:textId="77777777" w:rsidTr="00D00CF8">
        <w:tc>
          <w:tcPr>
            <w:tcW w:w="1070" w:type="dxa"/>
          </w:tcPr>
          <w:p w14:paraId="56E52E10" w14:textId="77777777" w:rsidR="00424264" w:rsidRPr="00831DCE" w:rsidRDefault="00424264" w:rsidP="00BB0696">
            <w:pPr>
              <w:pStyle w:val="NoSpacing"/>
              <w:rPr>
                <w:sz w:val="20"/>
                <w:szCs w:val="20"/>
              </w:rPr>
            </w:pPr>
          </w:p>
        </w:tc>
        <w:tc>
          <w:tcPr>
            <w:tcW w:w="1080" w:type="dxa"/>
          </w:tcPr>
          <w:p w14:paraId="31250F94" w14:textId="77777777" w:rsidR="00424264" w:rsidRPr="00831DCE" w:rsidRDefault="00424264" w:rsidP="00BB0696">
            <w:pPr>
              <w:pStyle w:val="NoSpacing"/>
              <w:rPr>
                <w:sz w:val="20"/>
                <w:szCs w:val="20"/>
              </w:rPr>
            </w:pPr>
          </w:p>
        </w:tc>
        <w:tc>
          <w:tcPr>
            <w:tcW w:w="568" w:type="dxa"/>
          </w:tcPr>
          <w:p w14:paraId="75D36C97" w14:textId="77777777" w:rsidR="00424264" w:rsidRPr="00831DCE" w:rsidRDefault="00424264" w:rsidP="00BB0696">
            <w:pPr>
              <w:pStyle w:val="NoSpacing"/>
              <w:rPr>
                <w:sz w:val="20"/>
                <w:szCs w:val="20"/>
              </w:rPr>
            </w:pPr>
            <w:r>
              <w:rPr>
                <w:sz w:val="20"/>
              </w:rPr>
              <w:t>12</w:t>
            </w:r>
          </w:p>
        </w:tc>
        <w:tc>
          <w:tcPr>
            <w:tcW w:w="6272" w:type="dxa"/>
          </w:tcPr>
          <w:p w14:paraId="4AF9D62A" w14:textId="77777777" w:rsidR="00424264" w:rsidRPr="00831DCE" w:rsidRDefault="00424264" w:rsidP="00BB0696">
            <w:pPr>
              <w:pStyle w:val="NoSpacing"/>
              <w:rPr>
                <w:sz w:val="20"/>
                <w:szCs w:val="20"/>
              </w:rPr>
            </w:pPr>
            <w:r>
              <w:rPr>
                <w:sz w:val="20"/>
              </w:rPr>
              <w:t>Variabilité (des températures, vents et précipitations) causée par l</w:t>
            </w:r>
            <w:r w:rsidR="004F4A2E">
              <w:rPr>
                <w:sz w:val="20"/>
              </w:rPr>
              <w:t>’</w:t>
            </w:r>
            <w:r>
              <w:rPr>
                <w:sz w:val="20"/>
              </w:rPr>
              <w:t>évolution du climat</w:t>
            </w:r>
          </w:p>
        </w:tc>
      </w:tr>
      <w:tr w:rsidR="00424264" w:rsidRPr="00444015" w14:paraId="622AA3D0" w14:textId="77777777" w:rsidTr="00D00CF8">
        <w:trPr>
          <w:trHeight w:val="45"/>
        </w:trPr>
        <w:tc>
          <w:tcPr>
            <w:tcW w:w="1070" w:type="dxa"/>
          </w:tcPr>
          <w:p w14:paraId="441D0295" w14:textId="77777777" w:rsidR="00424264" w:rsidRPr="00831DCE" w:rsidRDefault="00424264" w:rsidP="00BB0696">
            <w:pPr>
              <w:pStyle w:val="NoSpacing"/>
              <w:rPr>
                <w:sz w:val="20"/>
                <w:szCs w:val="20"/>
              </w:rPr>
            </w:pPr>
          </w:p>
        </w:tc>
        <w:tc>
          <w:tcPr>
            <w:tcW w:w="1080" w:type="dxa"/>
          </w:tcPr>
          <w:p w14:paraId="27F8DC48" w14:textId="77777777" w:rsidR="00424264" w:rsidRPr="00831DCE" w:rsidRDefault="00424264" w:rsidP="00BB0696">
            <w:pPr>
              <w:pStyle w:val="NoSpacing"/>
              <w:rPr>
                <w:sz w:val="20"/>
                <w:szCs w:val="20"/>
              </w:rPr>
            </w:pPr>
          </w:p>
        </w:tc>
        <w:tc>
          <w:tcPr>
            <w:tcW w:w="568" w:type="dxa"/>
          </w:tcPr>
          <w:p w14:paraId="11277AF2" w14:textId="77777777" w:rsidR="00424264" w:rsidRPr="00831DCE" w:rsidRDefault="00424264" w:rsidP="00BB0696">
            <w:pPr>
              <w:pStyle w:val="NoSpacing"/>
              <w:rPr>
                <w:sz w:val="20"/>
                <w:szCs w:val="20"/>
              </w:rPr>
            </w:pPr>
            <w:r>
              <w:rPr>
                <w:sz w:val="20"/>
              </w:rPr>
              <w:t>13</w:t>
            </w:r>
          </w:p>
        </w:tc>
        <w:tc>
          <w:tcPr>
            <w:tcW w:w="6272" w:type="dxa"/>
          </w:tcPr>
          <w:p w14:paraId="32A43FA6" w14:textId="77777777" w:rsidR="00424264" w:rsidRPr="00831DCE" w:rsidRDefault="00424264" w:rsidP="00BB0696">
            <w:pPr>
              <w:pStyle w:val="NoSpacing"/>
              <w:rPr>
                <w:sz w:val="20"/>
                <w:szCs w:val="20"/>
              </w:rPr>
            </w:pPr>
            <w:r>
              <w:rPr>
                <w:sz w:val="20"/>
              </w:rPr>
              <w:t>Espèces exotiques envahissantes</w:t>
            </w:r>
          </w:p>
        </w:tc>
      </w:tr>
      <w:tr w:rsidR="00424264" w:rsidRPr="00444015" w14:paraId="69E9DEEE" w14:textId="77777777" w:rsidTr="00D00CF8">
        <w:trPr>
          <w:trHeight w:val="107"/>
        </w:trPr>
        <w:tc>
          <w:tcPr>
            <w:tcW w:w="1070" w:type="dxa"/>
          </w:tcPr>
          <w:p w14:paraId="18DB3A9B" w14:textId="77777777" w:rsidR="00424264" w:rsidRPr="00831DCE" w:rsidRDefault="00424264" w:rsidP="00BB0696">
            <w:pPr>
              <w:pStyle w:val="NoSpacing"/>
              <w:rPr>
                <w:sz w:val="20"/>
                <w:szCs w:val="20"/>
              </w:rPr>
            </w:pPr>
          </w:p>
        </w:tc>
        <w:tc>
          <w:tcPr>
            <w:tcW w:w="1080" w:type="dxa"/>
          </w:tcPr>
          <w:p w14:paraId="2D641032" w14:textId="77777777" w:rsidR="00424264" w:rsidRPr="00831DCE" w:rsidRDefault="00424264" w:rsidP="00BB0696">
            <w:pPr>
              <w:pStyle w:val="NoSpacing"/>
              <w:rPr>
                <w:sz w:val="20"/>
                <w:szCs w:val="20"/>
              </w:rPr>
            </w:pPr>
          </w:p>
        </w:tc>
        <w:tc>
          <w:tcPr>
            <w:tcW w:w="568" w:type="dxa"/>
          </w:tcPr>
          <w:p w14:paraId="72CE175E" w14:textId="77777777" w:rsidR="00424264" w:rsidRPr="00831DCE" w:rsidRDefault="00424264" w:rsidP="00BB0696">
            <w:pPr>
              <w:pStyle w:val="NoSpacing"/>
              <w:rPr>
                <w:sz w:val="20"/>
                <w:szCs w:val="20"/>
              </w:rPr>
            </w:pPr>
            <w:r>
              <w:rPr>
                <w:sz w:val="20"/>
              </w:rPr>
              <w:t>14</w:t>
            </w:r>
          </w:p>
        </w:tc>
        <w:tc>
          <w:tcPr>
            <w:tcW w:w="6272" w:type="dxa"/>
          </w:tcPr>
          <w:p w14:paraId="67635CBE" w14:textId="6A5B2988" w:rsidR="00424264" w:rsidRPr="00831DCE" w:rsidRDefault="00424264" w:rsidP="00BB0696">
            <w:pPr>
              <w:pStyle w:val="NoSpacing"/>
              <w:rPr>
                <w:sz w:val="20"/>
                <w:szCs w:val="20"/>
              </w:rPr>
            </w:pPr>
            <w:r>
              <w:rPr>
                <w:sz w:val="20"/>
              </w:rPr>
              <w:t>Braconnage et</w:t>
            </w:r>
            <w:r w:rsidR="00AA7DE4">
              <w:rPr>
                <w:sz w:val="20"/>
              </w:rPr>
              <w:t xml:space="preserve"> </w:t>
            </w:r>
            <w:r>
              <w:rPr>
                <w:sz w:val="20"/>
              </w:rPr>
              <w:t>commerce illégal d</w:t>
            </w:r>
            <w:r w:rsidR="004F4A2E">
              <w:rPr>
                <w:sz w:val="20"/>
              </w:rPr>
              <w:t>’</w:t>
            </w:r>
            <w:r>
              <w:rPr>
                <w:sz w:val="20"/>
              </w:rPr>
              <w:t>espèces sauvages ou de parties desdites espèces</w:t>
            </w:r>
          </w:p>
        </w:tc>
      </w:tr>
      <w:tr w:rsidR="00424264" w:rsidRPr="00444015" w14:paraId="7519CF8E" w14:textId="77777777" w:rsidTr="00D00CF8">
        <w:tc>
          <w:tcPr>
            <w:tcW w:w="1070" w:type="dxa"/>
          </w:tcPr>
          <w:p w14:paraId="4C1A3E9B" w14:textId="77777777" w:rsidR="00424264" w:rsidRPr="00831DCE" w:rsidRDefault="00424264" w:rsidP="00BB0696">
            <w:pPr>
              <w:pStyle w:val="NoSpacing"/>
              <w:rPr>
                <w:sz w:val="20"/>
                <w:szCs w:val="20"/>
              </w:rPr>
            </w:pPr>
          </w:p>
        </w:tc>
        <w:tc>
          <w:tcPr>
            <w:tcW w:w="1080" w:type="dxa"/>
          </w:tcPr>
          <w:p w14:paraId="25E09A99" w14:textId="77777777" w:rsidR="00424264" w:rsidRPr="00831DCE" w:rsidRDefault="00424264" w:rsidP="00BB0696">
            <w:pPr>
              <w:pStyle w:val="NoSpacing"/>
              <w:rPr>
                <w:sz w:val="20"/>
                <w:szCs w:val="20"/>
              </w:rPr>
            </w:pPr>
          </w:p>
        </w:tc>
        <w:tc>
          <w:tcPr>
            <w:tcW w:w="568" w:type="dxa"/>
          </w:tcPr>
          <w:p w14:paraId="3497B4B4" w14:textId="77777777" w:rsidR="00424264" w:rsidRPr="00831DCE" w:rsidRDefault="00424264" w:rsidP="00BB0696">
            <w:pPr>
              <w:pStyle w:val="NoSpacing"/>
              <w:rPr>
                <w:sz w:val="20"/>
                <w:szCs w:val="20"/>
              </w:rPr>
            </w:pPr>
            <w:r>
              <w:rPr>
                <w:sz w:val="20"/>
              </w:rPr>
              <w:t>15</w:t>
            </w:r>
          </w:p>
        </w:tc>
        <w:tc>
          <w:tcPr>
            <w:tcW w:w="6272" w:type="dxa"/>
          </w:tcPr>
          <w:p w14:paraId="3AFC1E0E" w14:textId="77777777" w:rsidR="00424264" w:rsidRPr="00831DCE" w:rsidRDefault="00424264" w:rsidP="00BB0696">
            <w:pPr>
              <w:pStyle w:val="NoSpacing"/>
              <w:rPr>
                <w:sz w:val="20"/>
                <w:szCs w:val="20"/>
              </w:rPr>
            </w:pPr>
            <w:r>
              <w:rPr>
                <w:sz w:val="20"/>
              </w:rPr>
              <w:t>Pollution accrue de l</w:t>
            </w:r>
            <w:r w:rsidR="004F4A2E">
              <w:rPr>
                <w:sz w:val="20"/>
              </w:rPr>
              <w:t>’</w:t>
            </w:r>
            <w:r>
              <w:rPr>
                <w:sz w:val="20"/>
              </w:rPr>
              <w:t>air, notamment par les POP et les émissions de mercure d</w:t>
            </w:r>
            <w:r w:rsidR="004F4A2E">
              <w:rPr>
                <w:sz w:val="20"/>
              </w:rPr>
              <w:t>’</w:t>
            </w:r>
            <w:r>
              <w:rPr>
                <w:sz w:val="20"/>
              </w:rPr>
              <w:t>origine industrielle</w:t>
            </w:r>
          </w:p>
        </w:tc>
      </w:tr>
      <w:tr w:rsidR="00D00CF8" w:rsidRPr="00444015" w14:paraId="7754C312" w14:textId="77777777" w:rsidTr="00D00CF8">
        <w:tc>
          <w:tcPr>
            <w:tcW w:w="1070" w:type="dxa"/>
          </w:tcPr>
          <w:p w14:paraId="7A3C7DEF" w14:textId="77777777" w:rsidR="00D00CF8" w:rsidRPr="00831DCE" w:rsidRDefault="00D00CF8" w:rsidP="00D00CF8">
            <w:pPr>
              <w:pStyle w:val="NoSpacing"/>
              <w:rPr>
                <w:sz w:val="20"/>
                <w:szCs w:val="20"/>
              </w:rPr>
            </w:pPr>
          </w:p>
        </w:tc>
        <w:tc>
          <w:tcPr>
            <w:tcW w:w="1080" w:type="dxa"/>
          </w:tcPr>
          <w:p w14:paraId="7DB823B2" w14:textId="77777777" w:rsidR="00D00CF8" w:rsidRPr="00831DCE" w:rsidRDefault="00D00CF8" w:rsidP="00D00CF8">
            <w:pPr>
              <w:pStyle w:val="NoSpacing"/>
              <w:rPr>
                <w:sz w:val="20"/>
                <w:szCs w:val="20"/>
              </w:rPr>
            </w:pPr>
          </w:p>
        </w:tc>
        <w:tc>
          <w:tcPr>
            <w:tcW w:w="568" w:type="dxa"/>
          </w:tcPr>
          <w:p w14:paraId="1C3E56D5" w14:textId="77777777" w:rsidR="00D00CF8" w:rsidRPr="00831DCE" w:rsidRDefault="00D00CF8" w:rsidP="00D00CF8">
            <w:pPr>
              <w:pStyle w:val="NoSpacing"/>
              <w:rPr>
                <w:sz w:val="20"/>
                <w:szCs w:val="20"/>
              </w:rPr>
            </w:pPr>
            <w:r>
              <w:rPr>
                <w:sz w:val="20"/>
              </w:rPr>
              <w:t>16</w:t>
            </w:r>
          </w:p>
        </w:tc>
        <w:tc>
          <w:tcPr>
            <w:tcW w:w="6272" w:type="dxa"/>
          </w:tcPr>
          <w:p w14:paraId="1E95E3E6" w14:textId="74D33B25" w:rsidR="00D00CF8" w:rsidRPr="00831DCE" w:rsidRDefault="00D00CF8" w:rsidP="007576DF">
            <w:pPr>
              <w:pStyle w:val="NoSpacing"/>
              <w:rPr>
                <w:sz w:val="20"/>
                <w:szCs w:val="20"/>
              </w:rPr>
            </w:pPr>
            <w:r>
              <w:rPr>
                <w:sz w:val="20"/>
              </w:rPr>
              <w:t>Utilisation accrue des substances chimiques et mauvaise élimination</w:t>
            </w:r>
            <w:r w:rsidR="007576DF">
              <w:rPr>
                <w:sz w:val="20"/>
              </w:rPr>
              <w:t xml:space="preserve"> de ces dernières</w:t>
            </w:r>
            <w:r>
              <w:rPr>
                <w:sz w:val="20"/>
              </w:rPr>
              <w:t>, qui peu</w:t>
            </w:r>
            <w:r w:rsidR="007576DF">
              <w:rPr>
                <w:sz w:val="20"/>
              </w:rPr>
              <w:t>ven</w:t>
            </w:r>
            <w:r>
              <w:rPr>
                <w:sz w:val="20"/>
              </w:rPr>
              <w:t xml:space="preserve">t conduire </w:t>
            </w:r>
            <w:r w:rsidR="007576DF">
              <w:rPr>
                <w:sz w:val="20"/>
              </w:rPr>
              <w:t xml:space="preserve">au rejet </w:t>
            </w:r>
            <w:r>
              <w:rPr>
                <w:sz w:val="20"/>
              </w:rPr>
              <w:t xml:space="preserve">de perturbateurs endocriniens, de déchets pharmaceutiques et de </w:t>
            </w:r>
            <w:proofErr w:type="spellStart"/>
            <w:r>
              <w:rPr>
                <w:sz w:val="20"/>
              </w:rPr>
              <w:t>microplastiques</w:t>
            </w:r>
            <w:proofErr w:type="spellEnd"/>
            <w:r>
              <w:rPr>
                <w:sz w:val="20"/>
              </w:rPr>
              <w:t xml:space="preserve"> dans l</w:t>
            </w:r>
            <w:r w:rsidR="004F4A2E">
              <w:rPr>
                <w:sz w:val="20"/>
              </w:rPr>
              <w:t>’</w:t>
            </w:r>
            <w:r>
              <w:rPr>
                <w:sz w:val="20"/>
              </w:rPr>
              <w:t>environnement.</w:t>
            </w:r>
          </w:p>
        </w:tc>
      </w:tr>
      <w:tr w:rsidR="00D00CF8" w:rsidRPr="00444015" w14:paraId="6299685A" w14:textId="77777777" w:rsidTr="00D00CF8">
        <w:tc>
          <w:tcPr>
            <w:tcW w:w="1070" w:type="dxa"/>
          </w:tcPr>
          <w:p w14:paraId="09CC858D" w14:textId="77777777" w:rsidR="00D00CF8" w:rsidRPr="00831DCE" w:rsidRDefault="00D00CF8" w:rsidP="00D00CF8">
            <w:pPr>
              <w:pStyle w:val="NoSpacing"/>
              <w:rPr>
                <w:sz w:val="20"/>
                <w:szCs w:val="20"/>
              </w:rPr>
            </w:pPr>
          </w:p>
        </w:tc>
        <w:tc>
          <w:tcPr>
            <w:tcW w:w="1080" w:type="dxa"/>
          </w:tcPr>
          <w:p w14:paraId="062C1704" w14:textId="77777777" w:rsidR="00D00CF8" w:rsidRPr="00831DCE" w:rsidRDefault="00D00CF8" w:rsidP="00D00CF8">
            <w:pPr>
              <w:pStyle w:val="NoSpacing"/>
              <w:rPr>
                <w:sz w:val="20"/>
                <w:szCs w:val="20"/>
              </w:rPr>
            </w:pPr>
          </w:p>
        </w:tc>
        <w:tc>
          <w:tcPr>
            <w:tcW w:w="568" w:type="dxa"/>
          </w:tcPr>
          <w:p w14:paraId="647BAF0C" w14:textId="77777777" w:rsidR="00D00CF8" w:rsidRPr="00831DCE" w:rsidRDefault="00D00CF8" w:rsidP="00D00CF8">
            <w:pPr>
              <w:pStyle w:val="NoSpacing"/>
              <w:rPr>
                <w:sz w:val="20"/>
                <w:szCs w:val="20"/>
              </w:rPr>
            </w:pPr>
            <w:r>
              <w:rPr>
                <w:sz w:val="20"/>
              </w:rPr>
              <w:t>17</w:t>
            </w:r>
          </w:p>
        </w:tc>
        <w:tc>
          <w:tcPr>
            <w:tcW w:w="6272" w:type="dxa"/>
          </w:tcPr>
          <w:p w14:paraId="77F73AD8" w14:textId="6690E822" w:rsidR="00D00CF8" w:rsidRPr="00831DCE" w:rsidRDefault="00D00CF8" w:rsidP="007576DF">
            <w:pPr>
              <w:pStyle w:val="NoSpacing"/>
              <w:rPr>
                <w:sz w:val="20"/>
                <w:szCs w:val="20"/>
              </w:rPr>
            </w:pPr>
            <w:r>
              <w:rPr>
                <w:sz w:val="20"/>
              </w:rPr>
              <w:t xml:space="preserve">Mauvaise gestion des déchets et absence de matériaux </w:t>
            </w:r>
            <w:r w:rsidR="007576DF">
              <w:rPr>
                <w:sz w:val="20"/>
              </w:rPr>
              <w:t xml:space="preserve">de rechange </w:t>
            </w:r>
            <w:r>
              <w:rPr>
                <w:sz w:val="20"/>
              </w:rPr>
              <w:t>entraînant l</w:t>
            </w:r>
            <w:r w:rsidR="004F4A2E">
              <w:rPr>
                <w:sz w:val="20"/>
              </w:rPr>
              <w:t>’</w:t>
            </w:r>
            <w:r>
              <w:rPr>
                <w:sz w:val="20"/>
              </w:rPr>
              <w:t xml:space="preserve">émission des POP et pouvant augmenter le volume de débris marins </w:t>
            </w:r>
          </w:p>
        </w:tc>
      </w:tr>
      <w:tr w:rsidR="00D00CF8" w:rsidRPr="00444015" w14:paraId="30B891A0" w14:textId="77777777" w:rsidTr="00D00CF8">
        <w:tc>
          <w:tcPr>
            <w:tcW w:w="1070" w:type="dxa"/>
          </w:tcPr>
          <w:p w14:paraId="32453683" w14:textId="77777777" w:rsidR="00D00CF8" w:rsidRPr="00831DCE" w:rsidRDefault="00D00CF8" w:rsidP="00D00CF8">
            <w:pPr>
              <w:pStyle w:val="NoSpacing"/>
              <w:rPr>
                <w:sz w:val="20"/>
                <w:szCs w:val="20"/>
              </w:rPr>
            </w:pPr>
          </w:p>
        </w:tc>
        <w:tc>
          <w:tcPr>
            <w:tcW w:w="1080" w:type="dxa"/>
          </w:tcPr>
          <w:p w14:paraId="2449160F" w14:textId="77777777" w:rsidR="00D00CF8" w:rsidRPr="00831DCE" w:rsidRDefault="00D00CF8" w:rsidP="00D00CF8">
            <w:pPr>
              <w:pStyle w:val="NoSpacing"/>
              <w:rPr>
                <w:sz w:val="20"/>
                <w:szCs w:val="20"/>
              </w:rPr>
            </w:pPr>
          </w:p>
        </w:tc>
        <w:tc>
          <w:tcPr>
            <w:tcW w:w="568" w:type="dxa"/>
          </w:tcPr>
          <w:p w14:paraId="22E00874" w14:textId="77777777" w:rsidR="00D00CF8" w:rsidRPr="00831DCE" w:rsidRDefault="00D00CF8" w:rsidP="00D00CF8">
            <w:pPr>
              <w:pStyle w:val="NoSpacing"/>
              <w:rPr>
                <w:sz w:val="20"/>
                <w:szCs w:val="20"/>
              </w:rPr>
            </w:pPr>
            <w:r>
              <w:rPr>
                <w:sz w:val="20"/>
              </w:rPr>
              <w:t>18</w:t>
            </w:r>
          </w:p>
        </w:tc>
        <w:tc>
          <w:tcPr>
            <w:tcW w:w="6272" w:type="dxa"/>
          </w:tcPr>
          <w:p w14:paraId="07B11D2A" w14:textId="77777777" w:rsidR="00D00CF8" w:rsidRPr="00831DCE" w:rsidRDefault="00D00CF8" w:rsidP="00D00CF8">
            <w:pPr>
              <w:pStyle w:val="NoSpacing"/>
              <w:rPr>
                <w:sz w:val="20"/>
                <w:szCs w:val="20"/>
              </w:rPr>
            </w:pPr>
            <w:r>
              <w:rPr>
                <w:sz w:val="20"/>
              </w:rPr>
              <w:t>Forte concentration de dioxyde de carbone dans l</w:t>
            </w:r>
            <w:r w:rsidR="004F4A2E">
              <w:rPr>
                <w:sz w:val="20"/>
              </w:rPr>
              <w:t>’</w:t>
            </w:r>
            <w:r>
              <w:rPr>
                <w:sz w:val="20"/>
              </w:rPr>
              <w:t>atmosphère en raison de la dépendance excessive à l</w:t>
            </w:r>
            <w:r w:rsidR="004F4A2E">
              <w:rPr>
                <w:sz w:val="20"/>
              </w:rPr>
              <w:t>’</w:t>
            </w:r>
            <w:r>
              <w:rPr>
                <w:sz w:val="20"/>
              </w:rPr>
              <w:t>égard des combustibles fossiles</w:t>
            </w:r>
          </w:p>
        </w:tc>
      </w:tr>
      <w:tr w:rsidR="00D00CF8" w:rsidRPr="00444015" w14:paraId="4E622DB3" w14:textId="77777777" w:rsidTr="00D00CF8">
        <w:tc>
          <w:tcPr>
            <w:tcW w:w="1070" w:type="dxa"/>
          </w:tcPr>
          <w:p w14:paraId="33B777E6" w14:textId="77777777" w:rsidR="00D00CF8" w:rsidRPr="00831DCE" w:rsidRDefault="00D00CF8" w:rsidP="00D00CF8">
            <w:pPr>
              <w:pStyle w:val="NoSpacing"/>
              <w:rPr>
                <w:sz w:val="20"/>
                <w:szCs w:val="20"/>
              </w:rPr>
            </w:pPr>
          </w:p>
        </w:tc>
        <w:tc>
          <w:tcPr>
            <w:tcW w:w="1080" w:type="dxa"/>
          </w:tcPr>
          <w:p w14:paraId="207F850E" w14:textId="77777777" w:rsidR="00D00CF8" w:rsidRPr="00831DCE" w:rsidRDefault="00D00CF8" w:rsidP="00D00CF8">
            <w:pPr>
              <w:pStyle w:val="NoSpacing"/>
              <w:rPr>
                <w:sz w:val="20"/>
                <w:szCs w:val="20"/>
              </w:rPr>
            </w:pPr>
          </w:p>
        </w:tc>
        <w:tc>
          <w:tcPr>
            <w:tcW w:w="568" w:type="dxa"/>
          </w:tcPr>
          <w:p w14:paraId="57201D09" w14:textId="77777777" w:rsidR="00D00CF8" w:rsidRPr="00831DCE" w:rsidRDefault="00D00CF8" w:rsidP="00D00CF8">
            <w:pPr>
              <w:pStyle w:val="NoSpacing"/>
              <w:rPr>
                <w:sz w:val="20"/>
                <w:szCs w:val="20"/>
              </w:rPr>
            </w:pPr>
            <w:r>
              <w:rPr>
                <w:sz w:val="20"/>
              </w:rPr>
              <w:t>19</w:t>
            </w:r>
          </w:p>
        </w:tc>
        <w:tc>
          <w:tcPr>
            <w:tcW w:w="6272" w:type="dxa"/>
          </w:tcPr>
          <w:p w14:paraId="0606CFE5" w14:textId="77777777" w:rsidR="00D00CF8" w:rsidRPr="00831DCE" w:rsidRDefault="00D00CF8" w:rsidP="00D00CF8">
            <w:pPr>
              <w:pStyle w:val="NoSpacing"/>
              <w:rPr>
                <w:sz w:val="20"/>
                <w:szCs w:val="20"/>
              </w:rPr>
            </w:pPr>
            <w:r>
              <w:rPr>
                <w:sz w:val="20"/>
              </w:rPr>
              <w:t>Dégradation des habitats côtiers et marins</w:t>
            </w:r>
          </w:p>
        </w:tc>
      </w:tr>
      <w:tr w:rsidR="00D00CF8" w:rsidRPr="00444015" w14:paraId="33472FA1" w14:textId="77777777" w:rsidTr="00D00CF8">
        <w:tc>
          <w:tcPr>
            <w:tcW w:w="1070" w:type="dxa"/>
          </w:tcPr>
          <w:p w14:paraId="27801DFF" w14:textId="77777777" w:rsidR="00D00CF8" w:rsidRPr="00831DCE" w:rsidRDefault="00D00CF8" w:rsidP="00D00CF8">
            <w:pPr>
              <w:pStyle w:val="NoSpacing"/>
              <w:rPr>
                <w:sz w:val="20"/>
                <w:szCs w:val="20"/>
              </w:rPr>
            </w:pPr>
          </w:p>
        </w:tc>
        <w:tc>
          <w:tcPr>
            <w:tcW w:w="1080" w:type="dxa"/>
          </w:tcPr>
          <w:p w14:paraId="790B7DAD" w14:textId="77777777" w:rsidR="00D00CF8" w:rsidRPr="00831DCE" w:rsidRDefault="00D00CF8" w:rsidP="00D00CF8">
            <w:pPr>
              <w:pStyle w:val="NoSpacing"/>
              <w:rPr>
                <w:sz w:val="20"/>
                <w:szCs w:val="20"/>
              </w:rPr>
            </w:pPr>
          </w:p>
        </w:tc>
        <w:tc>
          <w:tcPr>
            <w:tcW w:w="568" w:type="dxa"/>
          </w:tcPr>
          <w:p w14:paraId="48E13EF9" w14:textId="77777777" w:rsidR="00D00CF8" w:rsidRPr="00831DCE" w:rsidRDefault="00D00CF8" w:rsidP="00D00CF8">
            <w:pPr>
              <w:pStyle w:val="NoSpacing"/>
              <w:rPr>
                <w:sz w:val="20"/>
                <w:szCs w:val="20"/>
              </w:rPr>
            </w:pPr>
            <w:r>
              <w:rPr>
                <w:sz w:val="20"/>
              </w:rPr>
              <w:t>20</w:t>
            </w:r>
          </w:p>
        </w:tc>
        <w:tc>
          <w:tcPr>
            <w:tcW w:w="6272" w:type="dxa"/>
          </w:tcPr>
          <w:p w14:paraId="0439AA4E" w14:textId="77777777" w:rsidR="00D00CF8" w:rsidRPr="00831DCE" w:rsidRDefault="00D00CF8" w:rsidP="00D00CF8">
            <w:pPr>
              <w:pStyle w:val="NoSpacing"/>
              <w:rPr>
                <w:sz w:val="20"/>
                <w:szCs w:val="20"/>
              </w:rPr>
            </w:pPr>
            <w:r>
              <w:rPr>
                <w:sz w:val="20"/>
              </w:rPr>
              <w:t>Eutrophisation des eaux marines</w:t>
            </w:r>
          </w:p>
        </w:tc>
      </w:tr>
      <w:tr w:rsidR="00D00CF8" w:rsidRPr="00444015" w14:paraId="25B2F350" w14:textId="77777777" w:rsidTr="00D00CF8">
        <w:tc>
          <w:tcPr>
            <w:tcW w:w="1070" w:type="dxa"/>
          </w:tcPr>
          <w:p w14:paraId="4CFAFD4B" w14:textId="77777777" w:rsidR="00D00CF8" w:rsidRPr="00831DCE" w:rsidRDefault="00D00CF8" w:rsidP="00D00CF8">
            <w:pPr>
              <w:pStyle w:val="NoSpacing"/>
              <w:rPr>
                <w:sz w:val="20"/>
                <w:szCs w:val="20"/>
              </w:rPr>
            </w:pPr>
          </w:p>
        </w:tc>
        <w:tc>
          <w:tcPr>
            <w:tcW w:w="1080" w:type="dxa"/>
          </w:tcPr>
          <w:p w14:paraId="53D3FCDD" w14:textId="77777777" w:rsidR="00D00CF8" w:rsidRPr="00831DCE" w:rsidRDefault="00D00CF8" w:rsidP="00D00CF8">
            <w:pPr>
              <w:pStyle w:val="NoSpacing"/>
              <w:rPr>
                <w:sz w:val="20"/>
                <w:szCs w:val="20"/>
              </w:rPr>
            </w:pPr>
          </w:p>
        </w:tc>
        <w:tc>
          <w:tcPr>
            <w:tcW w:w="568" w:type="dxa"/>
          </w:tcPr>
          <w:p w14:paraId="0698833B" w14:textId="77777777" w:rsidR="00D00CF8" w:rsidRPr="00831DCE" w:rsidRDefault="00D00CF8" w:rsidP="00D00CF8">
            <w:pPr>
              <w:pStyle w:val="NoSpacing"/>
              <w:rPr>
                <w:sz w:val="20"/>
                <w:szCs w:val="20"/>
              </w:rPr>
            </w:pPr>
            <w:r>
              <w:rPr>
                <w:sz w:val="20"/>
              </w:rPr>
              <w:t>21</w:t>
            </w:r>
          </w:p>
        </w:tc>
        <w:tc>
          <w:tcPr>
            <w:tcW w:w="6272" w:type="dxa"/>
          </w:tcPr>
          <w:p w14:paraId="23EF12DA" w14:textId="77777777" w:rsidR="00D00CF8" w:rsidRPr="00831DCE" w:rsidRDefault="00D00CF8" w:rsidP="00D00CF8">
            <w:pPr>
              <w:pStyle w:val="NoSpacing"/>
              <w:rPr>
                <w:sz w:val="20"/>
                <w:szCs w:val="20"/>
              </w:rPr>
            </w:pPr>
            <w:r>
              <w:rPr>
                <w:sz w:val="20"/>
              </w:rPr>
              <w:t>Autre :</w:t>
            </w:r>
          </w:p>
        </w:tc>
      </w:tr>
      <w:tr w:rsidR="00D00CF8" w:rsidRPr="00444015" w14:paraId="207CC8F5" w14:textId="77777777" w:rsidTr="00D00CF8">
        <w:tc>
          <w:tcPr>
            <w:tcW w:w="1070" w:type="dxa"/>
          </w:tcPr>
          <w:p w14:paraId="5D2D0DCA" w14:textId="77777777" w:rsidR="00D00CF8" w:rsidRPr="00831DCE" w:rsidRDefault="00D00CF8" w:rsidP="00D00CF8">
            <w:pPr>
              <w:pStyle w:val="NoSpacing"/>
              <w:rPr>
                <w:sz w:val="20"/>
                <w:szCs w:val="20"/>
              </w:rPr>
            </w:pPr>
          </w:p>
        </w:tc>
        <w:tc>
          <w:tcPr>
            <w:tcW w:w="1080" w:type="dxa"/>
          </w:tcPr>
          <w:p w14:paraId="2476F466" w14:textId="77777777" w:rsidR="00D00CF8" w:rsidRPr="00831DCE" w:rsidRDefault="00D00CF8" w:rsidP="00D00CF8">
            <w:pPr>
              <w:pStyle w:val="NoSpacing"/>
              <w:rPr>
                <w:sz w:val="20"/>
                <w:szCs w:val="20"/>
              </w:rPr>
            </w:pPr>
          </w:p>
        </w:tc>
        <w:tc>
          <w:tcPr>
            <w:tcW w:w="568" w:type="dxa"/>
          </w:tcPr>
          <w:p w14:paraId="028AA3C2" w14:textId="77777777" w:rsidR="00D00CF8" w:rsidRPr="00831DCE" w:rsidRDefault="00D00CF8" w:rsidP="00D00CF8">
            <w:pPr>
              <w:pStyle w:val="NoSpacing"/>
              <w:rPr>
                <w:sz w:val="20"/>
                <w:szCs w:val="20"/>
              </w:rPr>
            </w:pPr>
            <w:r>
              <w:rPr>
                <w:sz w:val="20"/>
              </w:rPr>
              <w:t>22</w:t>
            </w:r>
          </w:p>
        </w:tc>
        <w:tc>
          <w:tcPr>
            <w:tcW w:w="6272" w:type="dxa"/>
          </w:tcPr>
          <w:p w14:paraId="1BB8ED85" w14:textId="77777777" w:rsidR="00D00CF8" w:rsidRPr="00831DCE" w:rsidRDefault="00D00CF8" w:rsidP="00D00CF8">
            <w:pPr>
              <w:pStyle w:val="NoSpacing"/>
              <w:rPr>
                <w:sz w:val="20"/>
                <w:szCs w:val="20"/>
              </w:rPr>
            </w:pPr>
            <w:r>
              <w:rPr>
                <w:sz w:val="20"/>
              </w:rPr>
              <w:t>Autre :</w:t>
            </w:r>
          </w:p>
        </w:tc>
      </w:tr>
      <w:tr w:rsidR="00D00CF8" w:rsidRPr="00444015" w14:paraId="5FA40C6D" w14:textId="77777777" w:rsidTr="00D00CF8">
        <w:tc>
          <w:tcPr>
            <w:tcW w:w="1070" w:type="dxa"/>
          </w:tcPr>
          <w:p w14:paraId="6E362DFA" w14:textId="77777777" w:rsidR="00D00CF8" w:rsidRPr="00831DCE" w:rsidRDefault="00D00CF8" w:rsidP="00D00CF8">
            <w:pPr>
              <w:pStyle w:val="NoSpacing"/>
              <w:rPr>
                <w:sz w:val="20"/>
                <w:szCs w:val="20"/>
              </w:rPr>
            </w:pPr>
          </w:p>
        </w:tc>
        <w:tc>
          <w:tcPr>
            <w:tcW w:w="1080" w:type="dxa"/>
          </w:tcPr>
          <w:p w14:paraId="2F8EBAE5" w14:textId="77777777" w:rsidR="00D00CF8" w:rsidRPr="00831DCE" w:rsidRDefault="00D00CF8" w:rsidP="00D00CF8">
            <w:pPr>
              <w:pStyle w:val="NoSpacing"/>
              <w:rPr>
                <w:sz w:val="20"/>
                <w:szCs w:val="20"/>
              </w:rPr>
            </w:pPr>
          </w:p>
        </w:tc>
        <w:tc>
          <w:tcPr>
            <w:tcW w:w="568" w:type="dxa"/>
          </w:tcPr>
          <w:p w14:paraId="11A4AC66" w14:textId="77777777" w:rsidR="00D00CF8" w:rsidRPr="00831DCE" w:rsidRDefault="00D00CF8" w:rsidP="00D00CF8">
            <w:pPr>
              <w:pStyle w:val="NoSpacing"/>
              <w:rPr>
                <w:sz w:val="20"/>
                <w:szCs w:val="20"/>
              </w:rPr>
            </w:pPr>
            <w:r>
              <w:rPr>
                <w:sz w:val="20"/>
              </w:rPr>
              <w:t>23</w:t>
            </w:r>
          </w:p>
        </w:tc>
        <w:tc>
          <w:tcPr>
            <w:tcW w:w="6272" w:type="dxa"/>
          </w:tcPr>
          <w:p w14:paraId="75768A49" w14:textId="77777777" w:rsidR="00D00CF8" w:rsidRPr="00831DCE" w:rsidRDefault="00D00CF8" w:rsidP="00D00CF8">
            <w:pPr>
              <w:pStyle w:val="NoSpacing"/>
              <w:rPr>
                <w:sz w:val="20"/>
                <w:szCs w:val="20"/>
              </w:rPr>
            </w:pPr>
            <w:r>
              <w:rPr>
                <w:sz w:val="20"/>
              </w:rPr>
              <w:t>Autre :</w:t>
            </w:r>
          </w:p>
        </w:tc>
      </w:tr>
    </w:tbl>
    <w:p w14:paraId="337D9FD1" w14:textId="77777777" w:rsidR="00B421A0" w:rsidRDefault="00B421A0" w:rsidP="00AA0C36"/>
    <w:p w14:paraId="7568F62E" w14:textId="3E30A6BD" w:rsidR="00BB1EF4" w:rsidRPr="004F4A2E" w:rsidRDefault="00ED1404" w:rsidP="00D00CF8">
      <w:pPr>
        <w:rPr>
          <w:sz w:val="18"/>
          <w:szCs w:val="18"/>
        </w:rPr>
      </w:pPr>
      <w:r w:rsidRPr="004F4A2E">
        <w:rPr>
          <w:b/>
          <w:sz w:val="18"/>
          <w:szCs w:val="18"/>
        </w:rPr>
        <w:t>REMARQUE :</w:t>
      </w:r>
      <w:r w:rsidRPr="004F4A2E">
        <w:rPr>
          <w:sz w:val="18"/>
          <w:szCs w:val="18"/>
        </w:rPr>
        <w:t xml:space="preserve"> Si d</w:t>
      </w:r>
      <w:r w:rsidR="004F4A2E" w:rsidRPr="004F4A2E">
        <w:rPr>
          <w:sz w:val="18"/>
          <w:szCs w:val="18"/>
        </w:rPr>
        <w:t>’</w:t>
      </w:r>
      <w:r w:rsidRPr="004F4A2E">
        <w:rPr>
          <w:sz w:val="18"/>
          <w:szCs w:val="18"/>
        </w:rPr>
        <w:t xml:space="preserve">autres facteurs environnementaux sont cités dans les documents de planification nationale (SPANB, communications nationales, rapports biennaux, EBT, PAN, PANA, PNM et EIM) ou reviennent dans les discussions relatives aux ODD dans votre pays et si vous les jugez importants, </w:t>
      </w:r>
      <w:r w:rsidR="007576DF">
        <w:rPr>
          <w:sz w:val="18"/>
          <w:szCs w:val="18"/>
        </w:rPr>
        <w:t xml:space="preserve">veuillez </w:t>
      </w:r>
      <w:r w:rsidRPr="004F4A2E">
        <w:rPr>
          <w:sz w:val="18"/>
          <w:szCs w:val="18"/>
        </w:rPr>
        <w:t xml:space="preserve">les mentionner dans la rubrique </w:t>
      </w:r>
      <w:r w:rsidR="006A264E">
        <w:rPr>
          <w:sz w:val="18"/>
          <w:szCs w:val="18"/>
        </w:rPr>
        <w:t>« </w:t>
      </w:r>
      <w:r w:rsidRPr="004F4A2E">
        <w:rPr>
          <w:sz w:val="18"/>
          <w:szCs w:val="18"/>
        </w:rPr>
        <w:t>AUTRE</w:t>
      </w:r>
      <w:r w:rsidR="006A264E">
        <w:rPr>
          <w:sz w:val="18"/>
          <w:szCs w:val="18"/>
        </w:rPr>
        <w:t> »</w:t>
      </w:r>
    </w:p>
    <w:p w14:paraId="56B93A12" w14:textId="77777777" w:rsidR="00BB1EF4" w:rsidRDefault="00BB1EF4" w:rsidP="00AA0C36">
      <w:pPr>
        <w:ind w:left="360"/>
      </w:pPr>
    </w:p>
    <w:p w14:paraId="1AF5AC05" w14:textId="6B798643" w:rsidR="00BB1EF4" w:rsidRPr="00BB1EF4" w:rsidRDefault="002E1FEE" w:rsidP="00BB1EF4">
      <w:pPr>
        <w:rPr>
          <w:b/>
          <w:sz w:val="36"/>
          <w:szCs w:val="36"/>
        </w:rPr>
      </w:pPr>
      <w:r>
        <w:rPr>
          <w:b/>
          <w:sz w:val="36"/>
        </w:rPr>
        <w:t>1</w:t>
      </w:r>
      <w:r>
        <w:rPr>
          <w:b/>
          <w:sz w:val="36"/>
          <w:vertAlign w:val="superscript"/>
        </w:rPr>
        <w:t>ère</w:t>
      </w:r>
      <w:r>
        <w:rPr>
          <w:b/>
          <w:sz w:val="36"/>
        </w:rPr>
        <w:t xml:space="preserve"> question - 2</w:t>
      </w:r>
      <w:r>
        <w:rPr>
          <w:b/>
          <w:sz w:val="36"/>
          <w:vertAlign w:val="superscript"/>
        </w:rPr>
        <w:t>ème</w:t>
      </w:r>
      <w:r>
        <w:rPr>
          <w:b/>
          <w:sz w:val="36"/>
        </w:rPr>
        <w:t xml:space="preserve"> </w:t>
      </w:r>
      <w:r w:rsidR="007576DF">
        <w:rPr>
          <w:b/>
          <w:sz w:val="36"/>
        </w:rPr>
        <w:t>p</w:t>
      </w:r>
      <w:r>
        <w:rPr>
          <w:b/>
          <w:sz w:val="36"/>
        </w:rPr>
        <w:t>artie</w:t>
      </w:r>
    </w:p>
    <w:p w14:paraId="5DD4E95F" w14:textId="30209DDE" w:rsidR="00360106" w:rsidRDefault="00AA0C36" w:rsidP="00831DCE">
      <w:r>
        <w:t>Quels sont les biomes de votre région dans lesquels le FEM devrait intervenir pour éliminer les pressions exercées sur l</w:t>
      </w:r>
      <w:r w:rsidR="004F4A2E">
        <w:t>’</w:t>
      </w:r>
      <w:r>
        <w:t>environnement</w:t>
      </w:r>
      <w:r w:rsidR="004B43B7">
        <w:t> </w:t>
      </w:r>
      <w:r>
        <w:t xml:space="preserve">? </w:t>
      </w:r>
      <w:r>
        <w:rPr>
          <w:u w:val="single"/>
        </w:rPr>
        <w:t>Choisi</w:t>
      </w:r>
      <w:r w:rsidR="007576DF">
        <w:rPr>
          <w:u w:val="single"/>
        </w:rPr>
        <w:t xml:space="preserve">ssez </w:t>
      </w:r>
      <w:r>
        <w:rPr>
          <w:u w:val="single"/>
        </w:rPr>
        <w:t>3 biomes</w:t>
      </w:r>
      <w:r>
        <w:t xml:space="preserve"> uniquement. Un grand nombre des biomes figurant sur cette liste, qui recense tous les biomes du globe, ne s</w:t>
      </w:r>
      <w:r w:rsidR="004F4A2E">
        <w:t>’</w:t>
      </w:r>
      <w:r>
        <w:t xml:space="preserve">appliquent pas à votre pays ou région. </w:t>
      </w:r>
    </w:p>
    <w:p w14:paraId="4C09CC22" w14:textId="77777777" w:rsidR="00651DBE" w:rsidRPr="00831DCE" w:rsidRDefault="00651DBE" w:rsidP="00AA0C36">
      <w:pPr>
        <w:ind w:left="360"/>
        <w:rPr>
          <w:sz w:val="20"/>
        </w:rPr>
      </w:pPr>
    </w:p>
    <w:tbl>
      <w:tblPr>
        <w:tblpPr w:leftFromText="180" w:rightFromText="180" w:vertAnchor="text" w:tblpY="1"/>
        <w:tblOverlap w:val="never"/>
        <w:tblW w:w="7739" w:type="dxa"/>
        <w:tblLook w:val="04A0" w:firstRow="1" w:lastRow="0" w:firstColumn="1" w:lastColumn="0" w:noHBand="0" w:noVBand="1"/>
      </w:tblPr>
      <w:tblGrid>
        <w:gridCol w:w="1131"/>
        <w:gridCol w:w="568"/>
        <w:gridCol w:w="6040"/>
      </w:tblGrid>
      <w:tr w:rsidR="00651DBE" w:rsidRPr="00831DCE" w14:paraId="73A3EBD4" w14:textId="77777777" w:rsidTr="00831DCE">
        <w:trPr>
          <w:trHeight w:val="278"/>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92066" w14:textId="77777777" w:rsidR="00651DBE" w:rsidRPr="00831DCE" w:rsidRDefault="00345CF3" w:rsidP="00345CF3">
            <w:pPr>
              <w:jc w:val="center"/>
              <w:rPr>
                <w:rFonts w:eastAsia="Times New Roman"/>
                <w:b/>
                <w:bCs/>
                <w:color w:val="000000"/>
                <w:sz w:val="20"/>
                <w:szCs w:val="20"/>
              </w:rPr>
            </w:pPr>
            <w:r>
              <w:rPr>
                <w:b/>
                <w:color w:val="000000"/>
                <w:sz w:val="20"/>
              </w:rPr>
              <w:t>BIOMES CHOISIS</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408CC00C" w14:textId="77777777" w:rsidR="00651DBE" w:rsidRPr="00831DCE" w:rsidRDefault="00651DBE" w:rsidP="00831DCE">
            <w:pPr>
              <w:jc w:val="center"/>
              <w:rPr>
                <w:rFonts w:eastAsia="Times New Roman"/>
                <w:b/>
                <w:bCs/>
                <w:color w:val="000000"/>
                <w:sz w:val="20"/>
                <w:szCs w:val="20"/>
              </w:rPr>
            </w:pPr>
            <w:r>
              <w:rPr>
                <w:b/>
                <w:color w:val="000000"/>
                <w:sz w:val="20"/>
              </w:rPr>
              <w:t>N°</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14:paraId="72B061C6" w14:textId="77777777" w:rsidR="00651DBE" w:rsidRPr="00831DCE" w:rsidRDefault="00345CF3" w:rsidP="00831DCE">
            <w:pPr>
              <w:rPr>
                <w:rFonts w:eastAsia="Times New Roman"/>
                <w:b/>
                <w:bCs/>
                <w:color w:val="000000"/>
                <w:sz w:val="20"/>
                <w:szCs w:val="20"/>
              </w:rPr>
            </w:pPr>
            <w:r>
              <w:rPr>
                <w:b/>
                <w:color w:val="000000"/>
                <w:sz w:val="20"/>
              </w:rPr>
              <w:t>TYPE DE BIOME</w:t>
            </w:r>
          </w:p>
        </w:tc>
      </w:tr>
      <w:tr w:rsidR="00651DBE" w:rsidRPr="00831DCE" w14:paraId="416634B4" w14:textId="77777777" w:rsidTr="00831DCE">
        <w:trPr>
          <w:trHeight w:val="287"/>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29B0A71"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40EC7694" w14:textId="77777777" w:rsidR="00651DBE" w:rsidRPr="00831DCE" w:rsidRDefault="00651DBE" w:rsidP="00831DCE">
            <w:pPr>
              <w:jc w:val="right"/>
              <w:rPr>
                <w:rFonts w:eastAsia="Times New Roman"/>
                <w:color w:val="000000"/>
                <w:sz w:val="20"/>
                <w:szCs w:val="20"/>
              </w:rPr>
            </w:pPr>
            <w:r>
              <w:rPr>
                <w:color w:val="000000"/>
                <w:sz w:val="20"/>
              </w:rPr>
              <w:t>1</w:t>
            </w:r>
          </w:p>
        </w:tc>
        <w:tc>
          <w:tcPr>
            <w:tcW w:w="6040" w:type="dxa"/>
            <w:tcBorders>
              <w:top w:val="nil"/>
              <w:left w:val="nil"/>
              <w:bottom w:val="single" w:sz="4" w:space="0" w:color="auto"/>
              <w:right w:val="single" w:sz="4" w:space="0" w:color="auto"/>
            </w:tcBorders>
            <w:shd w:val="clear" w:color="auto" w:fill="auto"/>
            <w:noWrap/>
            <w:vAlign w:val="center"/>
            <w:hideMark/>
          </w:tcPr>
          <w:p w14:paraId="4A8DEA66" w14:textId="77777777" w:rsidR="00651DBE" w:rsidRPr="00831DCE" w:rsidRDefault="00651DBE" w:rsidP="00831DCE">
            <w:pPr>
              <w:rPr>
                <w:rFonts w:eastAsia="Times New Roman"/>
                <w:color w:val="000000"/>
                <w:sz w:val="20"/>
                <w:szCs w:val="20"/>
              </w:rPr>
            </w:pPr>
            <w:r>
              <w:rPr>
                <w:color w:val="000000"/>
                <w:sz w:val="20"/>
              </w:rPr>
              <w:t>Forêts tropicales humides et ombrophiles de plaine</w:t>
            </w:r>
          </w:p>
        </w:tc>
      </w:tr>
      <w:tr w:rsidR="00651DBE" w:rsidRPr="00831DCE" w14:paraId="1B421397"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900BB94"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7C28DC9A" w14:textId="77777777" w:rsidR="00651DBE" w:rsidRPr="00831DCE" w:rsidRDefault="00651DBE" w:rsidP="00831DCE">
            <w:pPr>
              <w:jc w:val="right"/>
              <w:rPr>
                <w:rFonts w:eastAsia="Times New Roman"/>
                <w:color w:val="000000"/>
                <w:sz w:val="20"/>
                <w:szCs w:val="20"/>
              </w:rPr>
            </w:pPr>
            <w:r>
              <w:rPr>
                <w:color w:val="000000"/>
                <w:sz w:val="20"/>
              </w:rPr>
              <w:t>2</w:t>
            </w:r>
          </w:p>
        </w:tc>
        <w:tc>
          <w:tcPr>
            <w:tcW w:w="6040" w:type="dxa"/>
            <w:tcBorders>
              <w:top w:val="nil"/>
              <w:left w:val="nil"/>
              <w:bottom w:val="single" w:sz="4" w:space="0" w:color="auto"/>
              <w:right w:val="single" w:sz="4" w:space="0" w:color="auto"/>
            </w:tcBorders>
            <w:shd w:val="clear" w:color="auto" w:fill="auto"/>
            <w:noWrap/>
            <w:vAlign w:val="center"/>
            <w:hideMark/>
          </w:tcPr>
          <w:p w14:paraId="46A3F6DB" w14:textId="77777777" w:rsidR="00651DBE" w:rsidRPr="00831DCE" w:rsidRDefault="00651DBE" w:rsidP="00831DCE">
            <w:pPr>
              <w:rPr>
                <w:rFonts w:eastAsia="Times New Roman"/>
                <w:color w:val="000000"/>
                <w:sz w:val="20"/>
                <w:szCs w:val="20"/>
              </w:rPr>
            </w:pPr>
            <w:r>
              <w:rPr>
                <w:color w:val="000000"/>
                <w:sz w:val="20"/>
              </w:rPr>
              <w:t>Forêts tropicales humides et ombrophiles d</w:t>
            </w:r>
            <w:r w:rsidR="004F4A2E">
              <w:rPr>
                <w:color w:val="000000"/>
                <w:sz w:val="20"/>
              </w:rPr>
              <w:t>’</w:t>
            </w:r>
            <w:r>
              <w:rPr>
                <w:color w:val="000000"/>
                <w:sz w:val="20"/>
              </w:rPr>
              <w:t>altitude</w:t>
            </w:r>
          </w:p>
        </w:tc>
      </w:tr>
      <w:tr w:rsidR="00651DBE" w:rsidRPr="00831DCE" w14:paraId="68386F27"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0F64E23"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14207D18" w14:textId="77777777" w:rsidR="00651DBE" w:rsidRPr="00831DCE" w:rsidRDefault="00651DBE" w:rsidP="00831DCE">
            <w:pPr>
              <w:jc w:val="right"/>
              <w:rPr>
                <w:rFonts w:eastAsia="Times New Roman"/>
                <w:color w:val="000000"/>
                <w:sz w:val="20"/>
                <w:szCs w:val="20"/>
              </w:rPr>
            </w:pPr>
            <w:r>
              <w:rPr>
                <w:color w:val="000000"/>
                <w:sz w:val="20"/>
              </w:rPr>
              <w:t>3</w:t>
            </w:r>
          </w:p>
        </w:tc>
        <w:tc>
          <w:tcPr>
            <w:tcW w:w="6040" w:type="dxa"/>
            <w:tcBorders>
              <w:top w:val="nil"/>
              <w:left w:val="nil"/>
              <w:bottom w:val="single" w:sz="4" w:space="0" w:color="auto"/>
              <w:right w:val="single" w:sz="4" w:space="0" w:color="auto"/>
            </w:tcBorders>
            <w:shd w:val="clear" w:color="auto" w:fill="auto"/>
            <w:noWrap/>
            <w:vAlign w:val="center"/>
            <w:hideMark/>
          </w:tcPr>
          <w:p w14:paraId="3D6BB62B" w14:textId="77777777" w:rsidR="00651DBE" w:rsidRPr="00831DCE" w:rsidRDefault="00651DBE" w:rsidP="00831DCE">
            <w:pPr>
              <w:rPr>
                <w:rFonts w:eastAsia="Times New Roman"/>
                <w:color w:val="000000"/>
                <w:sz w:val="20"/>
                <w:szCs w:val="20"/>
              </w:rPr>
            </w:pPr>
            <w:r>
              <w:rPr>
                <w:color w:val="000000"/>
                <w:sz w:val="20"/>
              </w:rPr>
              <w:t>Forêts tropicales sèches à larges feuilles (caduques)</w:t>
            </w:r>
          </w:p>
        </w:tc>
      </w:tr>
      <w:tr w:rsidR="00651DBE" w:rsidRPr="00831DCE" w14:paraId="5A50D213"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80D1BB6"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09ECE837" w14:textId="77777777" w:rsidR="00651DBE" w:rsidRPr="00831DCE" w:rsidRDefault="00651DBE" w:rsidP="00831DCE">
            <w:pPr>
              <w:jc w:val="right"/>
              <w:rPr>
                <w:rFonts w:eastAsia="Times New Roman"/>
                <w:color w:val="000000"/>
                <w:sz w:val="20"/>
                <w:szCs w:val="20"/>
              </w:rPr>
            </w:pPr>
            <w:r>
              <w:rPr>
                <w:color w:val="000000"/>
                <w:sz w:val="20"/>
              </w:rPr>
              <w:t>4</w:t>
            </w:r>
          </w:p>
        </w:tc>
        <w:tc>
          <w:tcPr>
            <w:tcW w:w="6040" w:type="dxa"/>
            <w:tcBorders>
              <w:top w:val="nil"/>
              <w:left w:val="nil"/>
              <w:bottom w:val="single" w:sz="4" w:space="0" w:color="auto"/>
              <w:right w:val="single" w:sz="4" w:space="0" w:color="auto"/>
            </w:tcBorders>
            <w:shd w:val="clear" w:color="auto" w:fill="auto"/>
            <w:noWrap/>
            <w:vAlign w:val="center"/>
            <w:hideMark/>
          </w:tcPr>
          <w:p w14:paraId="60954A50" w14:textId="77777777" w:rsidR="00651DBE" w:rsidRPr="00831DCE" w:rsidRDefault="00651DBE" w:rsidP="00831DCE">
            <w:pPr>
              <w:rPr>
                <w:rFonts w:eastAsia="Times New Roman"/>
                <w:color w:val="000000"/>
                <w:sz w:val="20"/>
                <w:szCs w:val="20"/>
              </w:rPr>
            </w:pPr>
            <w:r>
              <w:rPr>
                <w:color w:val="000000"/>
                <w:sz w:val="20"/>
              </w:rPr>
              <w:t>Prairies (et savanes) tropicales</w:t>
            </w:r>
          </w:p>
        </w:tc>
      </w:tr>
      <w:tr w:rsidR="00651DBE" w:rsidRPr="00831DCE" w14:paraId="421AE045"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9981C22"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0B7C4083" w14:textId="77777777" w:rsidR="00651DBE" w:rsidRPr="00831DCE" w:rsidRDefault="00651DBE" w:rsidP="00831DCE">
            <w:pPr>
              <w:jc w:val="right"/>
              <w:rPr>
                <w:rFonts w:eastAsia="Times New Roman"/>
                <w:color w:val="000000"/>
                <w:sz w:val="20"/>
                <w:szCs w:val="20"/>
              </w:rPr>
            </w:pPr>
            <w:r>
              <w:rPr>
                <w:color w:val="000000"/>
                <w:sz w:val="20"/>
              </w:rPr>
              <w:t>5</w:t>
            </w:r>
          </w:p>
        </w:tc>
        <w:tc>
          <w:tcPr>
            <w:tcW w:w="6040" w:type="dxa"/>
            <w:tcBorders>
              <w:top w:val="nil"/>
              <w:left w:val="nil"/>
              <w:bottom w:val="single" w:sz="4" w:space="0" w:color="auto"/>
              <w:right w:val="single" w:sz="4" w:space="0" w:color="auto"/>
            </w:tcBorders>
            <w:shd w:val="clear" w:color="auto" w:fill="auto"/>
            <w:noWrap/>
            <w:vAlign w:val="center"/>
            <w:hideMark/>
          </w:tcPr>
          <w:p w14:paraId="38C3943E" w14:textId="77777777" w:rsidR="00651DBE" w:rsidRPr="00831DCE" w:rsidRDefault="00651DBE" w:rsidP="00831DCE">
            <w:pPr>
              <w:rPr>
                <w:rFonts w:eastAsia="Times New Roman"/>
                <w:color w:val="000000"/>
                <w:sz w:val="20"/>
                <w:szCs w:val="20"/>
              </w:rPr>
            </w:pPr>
            <w:r>
              <w:rPr>
                <w:color w:val="000000"/>
                <w:sz w:val="20"/>
              </w:rPr>
              <w:t>Prairies (et savanes) tropicales inondées</w:t>
            </w:r>
          </w:p>
        </w:tc>
      </w:tr>
      <w:tr w:rsidR="00651DBE" w:rsidRPr="00831DCE" w14:paraId="120E91C6"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C1A976D"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432FFAB4" w14:textId="77777777" w:rsidR="00651DBE" w:rsidRPr="00831DCE" w:rsidRDefault="00651DBE" w:rsidP="00831DCE">
            <w:pPr>
              <w:jc w:val="right"/>
              <w:rPr>
                <w:rFonts w:eastAsia="Times New Roman"/>
                <w:color w:val="000000"/>
                <w:sz w:val="20"/>
                <w:szCs w:val="20"/>
              </w:rPr>
            </w:pPr>
            <w:r>
              <w:rPr>
                <w:color w:val="000000"/>
                <w:sz w:val="20"/>
              </w:rPr>
              <w:t>6</w:t>
            </w:r>
          </w:p>
        </w:tc>
        <w:tc>
          <w:tcPr>
            <w:tcW w:w="6040" w:type="dxa"/>
            <w:tcBorders>
              <w:top w:val="nil"/>
              <w:left w:val="nil"/>
              <w:bottom w:val="single" w:sz="4" w:space="0" w:color="auto"/>
              <w:right w:val="single" w:sz="4" w:space="0" w:color="auto"/>
            </w:tcBorders>
            <w:shd w:val="clear" w:color="auto" w:fill="auto"/>
            <w:noWrap/>
            <w:vAlign w:val="center"/>
            <w:hideMark/>
          </w:tcPr>
          <w:p w14:paraId="22B19785" w14:textId="77777777" w:rsidR="00651DBE" w:rsidRPr="00831DCE" w:rsidRDefault="00651DBE" w:rsidP="00831DCE">
            <w:pPr>
              <w:rPr>
                <w:rFonts w:eastAsia="Times New Roman"/>
                <w:color w:val="000000"/>
                <w:sz w:val="20"/>
                <w:szCs w:val="20"/>
              </w:rPr>
            </w:pPr>
            <w:r>
              <w:rPr>
                <w:color w:val="000000"/>
                <w:sz w:val="20"/>
              </w:rPr>
              <w:t>Maquis tropicaux</w:t>
            </w:r>
          </w:p>
        </w:tc>
      </w:tr>
      <w:tr w:rsidR="00651DBE" w:rsidRPr="00831DCE" w14:paraId="79296CBE"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3FB2535"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64CF38A5" w14:textId="77777777" w:rsidR="00651DBE" w:rsidRPr="00831DCE" w:rsidRDefault="00651DBE" w:rsidP="00831DCE">
            <w:pPr>
              <w:jc w:val="right"/>
              <w:rPr>
                <w:rFonts w:eastAsia="Times New Roman"/>
                <w:color w:val="000000"/>
                <w:sz w:val="20"/>
                <w:szCs w:val="20"/>
              </w:rPr>
            </w:pPr>
            <w:r>
              <w:rPr>
                <w:color w:val="000000"/>
                <w:sz w:val="20"/>
              </w:rPr>
              <w:t>7</w:t>
            </w:r>
          </w:p>
        </w:tc>
        <w:tc>
          <w:tcPr>
            <w:tcW w:w="6040" w:type="dxa"/>
            <w:tcBorders>
              <w:top w:val="nil"/>
              <w:left w:val="nil"/>
              <w:bottom w:val="single" w:sz="4" w:space="0" w:color="auto"/>
              <w:right w:val="single" w:sz="4" w:space="0" w:color="auto"/>
            </w:tcBorders>
            <w:shd w:val="clear" w:color="auto" w:fill="auto"/>
            <w:noWrap/>
            <w:vAlign w:val="center"/>
            <w:hideMark/>
          </w:tcPr>
          <w:p w14:paraId="7CBCFC56" w14:textId="6E552C48" w:rsidR="00651DBE" w:rsidRPr="00831DCE" w:rsidRDefault="00651DBE" w:rsidP="00831DCE">
            <w:pPr>
              <w:rPr>
                <w:rFonts w:eastAsia="Times New Roman"/>
                <w:color w:val="000000"/>
                <w:sz w:val="20"/>
                <w:szCs w:val="20"/>
              </w:rPr>
            </w:pPr>
            <w:r>
              <w:rPr>
                <w:color w:val="000000"/>
                <w:sz w:val="20"/>
              </w:rPr>
              <w:t>Prairies (et savanes et)</w:t>
            </w:r>
            <w:r w:rsidR="00AA7DE4">
              <w:rPr>
                <w:color w:val="000000"/>
                <w:sz w:val="20"/>
              </w:rPr>
              <w:t xml:space="preserve"> </w:t>
            </w:r>
            <w:r>
              <w:rPr>
                <w:color w:val="000000"/>
                <w:sz w:val="20"/>
              </w:rPr>
              <w:t>tropicales d</w:t>
            </w:r>
            <w:r w:rsidR="004F4A2E">
              <w:rPr>
                <w:color w:val="000000"/>
                <w:sz w:val="20"/>
              </w:rPr>
              <w:t>’</w:t>
            </w:r>
            <w:r>
              <w:rPr>
                <w:color w:val="000000"/>
                <w:sz w:val="20"/>
              </w:rPr>
              <w:t>altitude</w:t>
            </w:r>
          </w:p>
        </w:tc>
      </w:tr>
      <w:tr w:rsidR="00651DBE" w:rsidRPr="00831DCE" w14:paraId="113399BB"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53DBED1"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6CCE3343" w14:textId="77777777" w:rsidR="00651DBE" w:rsidRPr="00831DCE" w:rsidRDefault="00651DBE" w:rsidP="00831DCE">
            <w:pPr>
              <w:jc w:val="right"/>
              <w:rPr>
                <w:rFonts w:eastAsia="Times New Roman"/>
                <w:color w:val="000000"/>
                <w:sz w:val="20"/>
                <w:szCs w:val="20"/>
              </w:rPr>
            </w:pPr>
            <w:r>
              <w:rPr>
                <w:color w:val="000000"/>
                <w:sz w:val="20"/>
              </w:rPr>
              <w:t>8</w:t>
            </w:r>
          </w:p>
        </w:tc>
        <w:tc>
          <w:tcPr>
            <w:tcW w:w="6040" w:type="dxa"/>
            <w:tcBorders>
              <w:top w:val="nil"/>
              <w:left w:val="nil"/>
              <w:bottom w:val="single" w:sz="4" w:space="0" w:color="auto"/>
              <w:right w:val="single" w:sz="4" w:space="0" w:color="auto"/>
            </w:tcBorders>
            <w:shd w:val="clear" w:color="auto" w:fill="auto"/>
            <w:noWrap/>
            <w:vAlign w:val="center"/>
            <w:hideMark/>
          </w:tcPr>
          <w:p w14:paraId="3D917B4A" w14:textId="77777777" w:rsidR="00651DBE" w:rsidRPr="00831DCE" w:rsidRDefault="00651DBE" w:rsidP="00831DCE">
            <w:pPr>
              <w:rPr>
                <w:rFonts w:eastAsia="Times New Roman"/>
                <w:color w:val="000000"/>
                <w:sz w:val="20"/>
                <w:szCs w:val="20"/>
              </w:rPr>
            </w:pPr>
            <w:r>
              <w:rPr>
                <w:color w:val="000000"/>
                <w:sz w:val="20"/>
              </w:rPr>
              <w:t>Zones humides et marais tropicaux</w:t>
            </w:r>
          </w:p>
        </w:tc>
      </w:tr>
      <w:tr w:rsidR="00651DBE" w:rsidRPr="00831DCE" w14:paraId="0A19D638"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39D583B"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464E72E0" w14:textId="77777777" w:rsidR="00651DBE" w:rsidRPr="00831DCE" w:rsidRDefault="00651DBE" w:rsidP="00831DCE">
            <w:pPr>
              <w:jc w:val="right"/>
              <w:rPr>
                <w:rFonts w:eastAsia="Times New Roman"/>
                <w:color w:val="000000"/>
                <w:sz w:val="20"/>
                <w:szCs w:val="20"/>
              </w:rPr>
            </w:pPr>
            <w:r>
              <w:rPr>
                <w:color w:val="000000"/>
                <w:sz w:val="20"/>
              </w:rPr>
              <w:t>9</w:t>
            </w:r>
          </w:p>
        </w:tc>
        <w:tc>
          <w:tcPr>
            <w:tcW w:w="6040" w:type="dxa"/>
            <w:tcBorders>
              <w:top w:val="nil"/>
              <w:left w:val="nil"/>
              <w:bottom w:val="single" w:sz="4" w:space="0" w:color="auto"/>
              <w:right w:val="single" w:sz="4" w:space="0" w:color="auto"/>
            </w:tcBorders>
            <w:shd w:val="clear" w:color="auto" w:fill="auto"/>
            <w:noWrap/>
            <w:vAlign w:val="center"/>
            <w:hideMark/>
          </w:tcPr>
          <w:p w14:paraId="4A99D1FE" w14:textId="77777777" w:rsidR="00651DBE" w:rsidRPr="00831DCE" w:rsidRDefault="00651DBE" w:rsidP="00831DCE">
            <w:pPr>
              <w:rPr>
                <w:rFonts w:eastAsia="Times New Roman"/>
                <w:color w:val="000000"/>
                <w:sz w:val="20"/>
                <w:szCs w:val="20"/>
              </w:rPr>
            </w:pPr>
            <w:r>
              <w:rPr>
                <w:color w:val="000000"/>
                <w:sz w:val="20"/>
              </w:rPr>
              <w:t>Forêts tropicales intertidales</w:t>
            </w:r>
          </w:p>
        </w:tc>
      </w:tr>
      <w:tr w:rsidR="00651DBE" w:rsidRPr="00831DCE" w14:paraId="1F8F7FF3"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C3BC6C3"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3C44E4F5" w14:textId="77777777" w:rsidR="00651DBE" w:rsidRPr="00831DCE" w:rsidRDefault="00651DBE" w:rsidP="00831DCE">
            <w:pPr>
              <w:jc w:val="right"/>
              <w:rPr>
                <w:rFonts w:eastAsia="Times New Roman"/>
                <w:color w:val="000000"/>
                <w:sz w:val="20"/>
                <w:szCs w:val="20"/>
              </w:rPr>
            </w:pPr>
            <w:r>
              <w:rPr>
                <w:color w:val="000000"/>
                <w:sz w:val="20"/>
              </w:rPr>
              <w:t>10</w:t>
            </w:r>
          </w:p>
        </w:tc>
        <w:tc>
          <w:tcPr>
            <w:tcW w:w="6040" w:type="dxa"/>
            <w:tcBorders>
              <w:top w:val="nil"/>
              <w:left w:val="nil"/>
              <w:bottom w:val="single" w:sz="4" w:space="0" w:color="auto"/>
              <w:right w:val="single" w:sz="4" w:space="0" w:color="auto"/>
            </w:tcBorders>
            <w:shd w:val="clear" w:color="auto" w:fill="auto"/>
            <w:noWrap/>
            <w:vAlign w:val="center"/>
            <w:hideMark/>
          </w:tcPr>
          <w:p w14:paraId="3A1054BC" w14:textId="77777777" w:rsidR="00651DBE" w:rsidRPr="00831DCE" w:rsidRDefault="00651DBE" w:rsidP="00831DCE">
            <w:pPr>
              <w:rPr>
                <w:rFonts w:eastAsia="Times New Roman"/>
                <w:color w:val="000000"/>
                <w:sz w:val="20"/>
                <w:szCs w:val="20"/>
              </w:rPr>
            </w:pPr>
            <w:r>
              <w:rPr>
                <w:color w:val="000000"/>
                <w:sz w:val="20"/>
              </w:rPr>
              <w:t>Mangroves</w:t>
            </w:r>
          </w:p>
        </w:tc>
      </w:tr>
      <w:tr w:rsidR="00651DBE" w:rsidRPr="00831DCE" w14:paraId="3D85C017"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F2C43F9"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40389839" w14:textId="77777777" w:rsidR="00651DBE" w:rsidRPr="00831DCE" w:rsidRDefault="00651DBE" w:rsidP="00831DCE">
            <w:pPr>
              <w:jc w:val="right"/>
              <w:rPr>
                <w:rFonts w:eastAsia="Times New Roman"/>
                <w:color w:val="000000"/>
                <w:sz w:val="20"/>
                <w:szCs w:val="20"/>
              </w:rPr>
            </w:pPr>
            <w:r>
              <w:rPr>
                <w:color w:val="000000"/>
                <w:sz w:val="20"/>
              </w:rPr>
              <w:t>11</w:t>
            </w:r>
          </w:p>
        </w:tc>
        <w:tc>
          <w:tcPr>
            <w:tcW w:w="6040" w:type="dxa"/>
            <w:tcBorders>
              <w:top w:val="nil"/>
              <w:left w:val="nil"/>
              <w:bottom w:val="single" w:sz="4" w:space="0" w:color="auto"/>
              <w:right w:val="single" w:sz="4" w:space="0" w:color="auto"/>
            </w:tcBorders>
            <w:shd w:val="clear" w:color="auto" w:fill="auto"/>
            <w:noWrap/>
            <w:vAlign w:val="center"/>
            <w:hideMark/>
          </w:tcPr>
          <w:p w14:paraId="5634AAB5" w14:textId="77777777" w:rsidR="00651DBE" w:rsidRPr="00831DCE" w:rsidRDefault="00651DBE" w:rsidP="00831DCE">
            <w:pPr>
              <w:rPr>
                <w:rFonts w:eastAsia="Times New Roman"/>
                <w:color w:val="000000"/>
                <w:sz w:val="20"/>
                <w:szCs w:val="20"/>
              </w:rPr>
            </w:pPr>
            <w:r>
              <w:rPr>
                <w:color w:val="000000"/>
                <w:sz w:val="20"/>
              </w:rPr>
              <w:t>Coraux</w:t>
            </w:r>
          </w:p>
        </w:tc>
      </w:tr>
      <w:tr w:rsidR="00651DBE" w:rsidRPr="00831DCE" w14:paraId="35AF17EF"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F270021"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263CE0A9" w14:textId="77777777" w:rsidR="00651DBE" w:rsidRPr="00831DCE" w:rsidRDefault="00651DBE" w:rsidP="00831DCE">
            <w:pPr>
              <w:jc w:val="right"/>
              <w:rPr>
                <w:rFonts w:eastAsia="Times New Roman"/>
                <w:color w:val="000000"/>
                <w:sz w:val="20"/>
                <w:szCs w:val="20"/>
              </w:rPr>
            </w:pPr>
            <w:r>
              <w:rPr>
                <w:color w:val="000000"/>
                <w:sz w:val="20"/>
              </w:rPr>
              <w:t>12</w:t>
            </w:r>
          </w:p>
        </w:tc>
        <w:tc>
          <w:tcPr>
            <w:tcW w:w="6040" w:type="dxa"/>
            <w:tcBorders>
              <w:top w:val="nil"/>
              <w:left w:val="nil"/>
              <w:bottom w:val="single" w:sz="4" w:space="0" w:color="auto"/>
              <w:right w:val="single" w:sz="4" w:space="0" w:color="auto"/>
            </w:tcBorders>
            <w:shd w:val="clear" w:color="auto" w:fill="auto"/>
            <w:noWrap/>
            <w:vAlign w:val="center"/>
            <w:hideMark/>
          </w:tcPr>
          <w:p w14:paraId="088371BD" w14:textId="77777777" w:rsidR="00651DBE" w:rsidRPr="00831DCE" w:rsidRDefault="00651DBE" w:rsidP="00831DCE">
            <w:pPr>
              <w:rPr>
                <w:rFonts w:eastAsia="Times New Roman"/>
                <w:color w:val="000000"/>
                <w:sz w:val="20"/>
                <w:szCs w:val="20"/>
              </w:rPr>
            </w:pPr>
            <w:r>
              <w:rPr>
                <w:color w:val="000000"/>
                <w:sz w:val="20"/>
              </w:rPr>
              <w:t>Forêts subtropicales humides et ombrophiles de plaine</w:t>
            </w:r>
          </w:p>
        </w:tc>
      </w:tr>
      <w:tr w:rsidR="00651DBE" w:rsidRPr="00831DCE" w14:paraId="4B0BDAE3"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935EF1D"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4522E35B" w14:textId="77777777" w:rsidR="00651DBE" w:rsidRPr="00831DCE" w:rsidRDefault="00651DBE" w:rsidP="00831DCE">
            <w:pPr>
              <w:jc w:val="right"/>
              <w:rPr>
                <w:rFonts w:eastAsia="Times New Roman"/>
                <w:color w:val="000000"/>
                <w:sz w:val="20"/>
                <w:szCs w:val="20"/>
              </w:rPr>
            </w:pPr>
            <w:r>
              <w:rPr>
                <w:color w:val="000000"/>
                <w:sz w:val="20"/>
              </w:rPr>
              <w:t>13</w:t>
            </w:r>
          </w:p>
        </w:tc>
        <w:tc>
          <w:tcPr>
            <w:tcW w:w="6040" w:type="dxa"/>
            <w:tcBorders>
              <w:top w:val="nil"/>
              <w:left w:val="nil"/>
              <w:bottom w:val="single" w:sz="4" w:space="0" w:color="auto"/>
              <w:right w:val="single" w:sz="4" w:space="0" w:color="auto"/>
            </w:tcBorders>
            <w:shd w:val="clear" w:color="auto" w:fill="auto"/>
            <w:noWrap/>
            <w:vAlign w:val="center"/>
            <w:hideMark/>
          </w:tcPr>
          <w:p w14:paraId="66790042" w14:textId="77777777" w:rsidR="00651DBE" w:rsidRPr="00831DCE" w:rsidRDefault="00651DBE" w:rsidP="00831DCE">
            <w:pPr>
              <w:rPr>
                <w:rFonts w:eastAsia="Times New Roman"/>
                <w:color w:val="000000"/>
                <w:sz w:val="20"/>
                <w:szCs w:val="20"/>
              </w:rPr>
            </w:pPr>
            <w:r>
              <w:rPr>
                <w:color w:val="000000"/>
                <w:sz w:val="20"/>
              </w:rPr>
              <w:t>Forêts subtropicales humides et ombrophiles d</w:t>
            </w:r>
            <w:r w:rsidR="004F4A2E">
              <w:rPr>
                <w:color w:val="000000"/>
                <w:sz w:val="20"/>
              </w:rPr>
              <w:t>’</w:t>
            </w:r>
            <w:r>
              <w:rPr>
                <w:color w:val="000000"/>
                <w:sz w:val="20"/>
              </w:rPr>
              <w:t>altitude</w:t>
            </w:r>
          </w:p>
        </w:tc>
      </w:tr>
      <w:tr w:rsidR="00651DBE" w:rsidRPr="00831DCE" w14:paraId="64AFC87F"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0D91A6C"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43D7608D" w14:textId="77777777" w:rsidR="00651DBE" w:rsidRPr="00831DCE" w:rsidRDefault="00651DBE" w:rsidP="00831DCE">
            <w:pPr>
              <w:jc w:val="right"/>
              <w:rPr>
                <w:rFonts w:eastAsia="Times New Roman"/>
                <w:color w:val="000000"/>
                <w:sz w:val="20"/>
                <w:szCs w:val="20"/>
              </w:rPr>
            </w:pPr>
            <w:r>
              <w:rPr>
                <w:color w:val="000000"/>
                <w:sz w:val="20"/>
              </w:rPr>
              <w:t>14</w:t>
            </w:r>
          </w:p>
        </w:tc>
        <w:tc>
          <w:tcPr>
            <w:tcW w:w="6040" w:type="dxa"/>
            <w:tcBorders>
              <w:top w:val="nil"/>
              <w:left w:val="nil"/>
              <w:bottom w:val="single" w:sz="4" w:space="0" w:color="auto"/>
              <w:right w:val="single" w:sz="4" w:space="0" w:color="auto"/>
            </w:tcBorders>
            <w:shd w:val="clear" w:color="auto" w:fill="auto"/>
            <w:noWrap/>
            <w:vAlign w:val="center"/>
            <w:hideMark/>
          </w:tcPr>
          <w:p w14:paraId="389FC75B" w14:textId="77777777" w:rsidR="00651DBE" w:rsidRPr="00831DCE" w:rsidRDefault="00651DBE" w:rsidP="00831DCE">
            <w:pPr>
              <w:rPr>
                <w:rFonts w:eastAsia="Times New Roman"/>
                <w:color w:val="000000"/>
                <w:sz w:val="20"/>
                <w:szCs w:val="20"/>
              </w:rPr>
            </w:pPr>
            <w:r>
              <w:rPr>
                <w:color w:val="000000"/>
                <w:sz w:val="20"/>
              </w:rPr>
              <w:t>Forêts subtropicales sèches à larges feuilles (caduques)</w:t>
            </w:r>
          </w:p>
        </w:tc>
      </w:tr>
      <w:tr w:rsidR="00651DBE" w:rsidRPr="00831DCE" w14:paraId="420AC66C"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6AB9331"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3F3A9D96" w14:textId="77777777" w:rsidR="00651DBE" w:rsidRPr="00831DCE" w:rsidRDefault="00651DBE" w:rsidP="00831DCE">
            <w:pPr>
              <w:jc w:val="right"/>
              <w:rPr>
                <w:rFonts w:eastAsia="Times New Roman"/>
                <w:color w:val="000000"/>
                <w:sz w:val="20"/>
                <w:szCs w:val="20"/>
              </w:rPr>
            </w:pPr>
            <w:r>
              <w:rPr>
                <w:color w:val="000000"/>
                <w:sz w:val="20"/>
              </w:rPr>
              <w:t>15</w:t>
            </w:r>
          </w:p>
        </w:tc>
        <w:tc>
          <w:tcPr>
            <w:tcW w:w="6040" w:type="dxa"/>
            <w:tcBorders>
              <w:top w:val="nil"/>
              <w:left w:val="nil"/>
              <w:bottom w:val="single" w:sz="4" w:space="0" w:color="auto"/>
              <w:right w:val="single" w:sz="4" w:space="0" w:color="auto"/>
            </w:tcBorders>
            <w:shd w:val="clear" w:color="auto" w:fill="auto"/>
            <w:noWrap/>
            <w:vAlign w:val="center"/>
            <w:hideMark/>
          </w:tcPr>
          <w:p w14:paraId="46BC54B7" w14:textId="77777777" w:rsidR="00651DBE" w:rsidRPr="00831DCE" w:rsidRDefault="00651DBE" w:rsidP="00831DCE">
            <w:pPr>
              <w:rPr>
                <w:rFonts w:eastAsia="Times New Roman"/>
                <w:color w:val="000000"/>
                <w:sz w:val="20"/>
                <w:szCs w:val="20"/>
              </w:rPr>
            </w:pPr>
            <w:r>
              <w:rPr>
                <w:color w:val="000000"/>
                <w:sz w:val="20"/>
              </w:rPr>
              <w:t>Prairies (et savanes) subtropicales</w:t>
            </w:r>
          </w:p>
        </w:tc>
      </w:tr>
      <w:tr w:rsidR="00651DBE" w:rsidRPr="00831DCE" w14:paraId="2D1EBA75"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26B0430"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4E8C6EF1" w14:textId="77777777" w:rsidR="00651DBE" w:rsidRPr="00831DCE" w:rsidRDefault="00651DBE" w:rsidP="00831DCE">
            <w:pPr>
              <w:jc w:val="right"/>
              <w:rPr>
                <w:rFonts w:eastAsia="Times New Roman"/>
                <w:color w:val="000000"/>
                <w:sz w:val="20"/>
                <w:szCs w:val="20"/>
              </w:rPr>
            </w:pPr>
            <w:r>
              <w:rPr>
                <w:color w:val="000000"/>
                <w:sz w:val="20"/>
              </w:rPr>
              <w:t>16</w:t>
            </w:r>
          </w:p>
        </w:tc>
        <w:tc>
          <w:tcPr>
            <w:tcW w:w="6040" w:type="dxa"/>
            <w:tcBorders>
              <w:top w:val="nil"/>
              <w:left w:val="nil"/>
              <w:bottom w:val="single" w:sz="4" w:space="0" w:color="auto"/>
              <w:right w:val="single" w:sz="4" w:space="0" w:color="auto"/>
            </w:tcBorders>
            <w:shd w:val="clear" w:color="auto" w:fill="auto"/>
            <w:noWrap/>
            <w:vAlign w:val="center"/>
            <w:hideMark/>
          </w:tcPr>
          <w:p w14:paraId="7C88F4A8" w14:textId="77777777" w:rsidR="00651DBE" w:rsidRPr="00831DCE" w:rsidRDefault="00651DBE" w:rsidP="00831DCE">
            <w:pPr>
              <w:rPr>
                <w:rFonts w:eastAsia="Times New Roman"/>
                <w:color w:val="000000"/>
                <w:sz w:val="20"/>
                <w:szCs w:val="20"/>
              </w:rPr>
            </w:pPr>
            <w:r>
              <w:rPr>
                <w:color w:val="000000"/>
                <w:sz w:val="20"/>
              </w:rPr>
              <w:t>Prairies (et savanes) subtropicales inondées</w:t>
            </w:r>
          </w:p>
        </w:tc>
      </w:tr>
      <w:tr w:rsidR="00651DBE" w:rsidRPr="00831DCE" w14:paraId="6678D4B5"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EE3E3DD"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57A94217" w14:textId="77777777" w:rsidR="00651DBE" w:rsidRPr="00831DCE" w:rsidRDefault="00651DBE" w:rsidP="00831DCE">
            <w:pPr>
              <w:jc w:val="right"/>
              <w:rPr>
                <w:rFonts w:eastAsia="Times New Roman"/>
                <w:color w:val="000000"/>
                <w:sz w:val="20"/>
                <w:szCs w:val="20"/>
              </w:rPr>
            </w:pPr>
            <w:r>
              <w:rPr>
                <w:color w:val="000000"/>
                <w:sz w:val="20"/>
              </w:rPr>
              <w:t>17</w:t>
            </w:r>
          </w:p>
        </w:tc>
        <w:tc>
          <w:tcPr>
            <w:tcW w:w="6040" w:type="dxa"/>
            <w:tcBorders>
              <w:top w:val="nil"/>
              <w:left w:val="nil"/>
              <w:bottom w:val="single" w:sz="4" w:space="0" w:color="auto"/>
              <w:right w:val="single" w:sz="4" w:space="0" w:color="auto"/>
            </w:tcBorders>
            <w:shd w:val="clear" w:color="auto" w:fill="auto"/>
            <w:noWrap/>
            <w:vAlign w:val="center"/>
            <w:hideMark/>
          </w:tcPr>
          <w:p w14:paraId="13595E06" w14:textId="77777777" w:rsidR="00651DBE" w:rsidRPr="00831DCE" w:rsidRDefault="00651DBE" w:rsidP="00831DCE">
            <w:pPr>
              <w:rPr>
                <w:rFonts w:eastAsia="Times New Roman"/>
                <w:color w:val="000000"/>
                <w:sz w:val="20"/>
                <w:szCs w:val="20"/>
              </w:rPr>
            </w:pPr>
            <w:r>
              <w:rPr>
                <w:color w:val="000000"/>
                <w:sz w:val="20"/>
              </w:rPr>
              <w:t>Maquis subtropicaux</w:t>
            </w:r>
          </w:p>
        </w:tc>
      </w:tr>
      <w:tr w:rsidR="00651DBE" w:rsidRPr="00831DCE" w14:paraId="2D91C58B"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4851D5D"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41C44B0E" w14:textId="77777777" w:rsidR="00651DBE" w:rsidRPr="00831DCE" w:rsidRDefault="00651DBE" w:rsidP="00831DCE">
            <w:pPr>
              <w:jc w:val="right"/>
              <w:rPr>
                <w:rFonts w:eastAsia="Times New Roman"/>
                <w:color w:val="000000"/>
                <w:sz w:val="20"/>
                <w:szCs w:val="20"/>
              </w:rPr>
            </w:pPr>
            <w:r>
              <w:rPr>
                <w:color w:val="000000"/>
                <w:sz w:val="20"/>
              </w:rPr>
              <w:t>18</w:t>
            </w:r>
          </w:p>
        </w:tc>
        <w:tc>
          <w:tcPr>
            <w:tcW w:w="6040" w:type="dxa"/>
            <w:tcBorders>
              <w:top w:val="nil"/>
              <w:left w:val="nil"/>
              <w:bottom w:val="single" w:sz="4" w:space="0" w:color="auto"/>
              <w:right w:val="single" w:sz="4" w:space="0" w:color="auto"/>
            </w:tcBorders>
            <w:shd w:val="clear" w:color="auto" w:fill="auto"/>
            <w:noWrap/>
            <w:vAlign w:val="center"/>
            <w:hideMark/>
          </w:tcPr>
          <w:p w14:paraId="228042DC" w14:textId="77777777" w:rsidR="00651DBE" w:rsidRPr="00831DCE" w:rsidRDefault="00651DBE" w:rsidP="00831DCE">
            <w:pPr>
              <w:rPr>
                <w:rFonts w:eastAsia="Times New Roman"/>
                <w:color w:val="000000"/>
                <w:sz w:val="20"/>
                <w:szCs w:val="20"/>
              </w:rPr>
            </w:pPr>
            <w:r>
              <w:rPr>
                <w:color w:val="000000"/>
                <w:sz w:val="20"/>
              </w:rPr>
              <w:t>Prairies subtropicales d</w:t>
            </w:r>
            <w:r w:rsidR="004F4A2E">
              <w:rPr>
                <w:color w:val="000000"/>
                <w:sz w:val="20"/>
              </w:rPr>
              <w:t>’</w:t>
            </w:r>
            <w:r>
              <w:rPr>
                <w:color w:val="000000"/>
                <w:sz w:val="20"/>
              </w:rPr>
              <w:t>altitude</w:t>
            </w:r>
          </w:p>
        </w:tc>
      </w:tr>
      <w:tr w:rsidR="00651DBE" w:rsidRPr="00831DCE" w14:paraId="79114A44"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C54343F"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55652B0E" w14:textId="77777777" w:rsidR="00651DBE" w:rsidRPr="00831DCE" w:rsidRDefault="00651DBE" w:rsidP="00831DCE">
            <w:pPr>
              <w:jc w:val="right"/>
              <w:rPr>
                <w:rFonts w:eastAsia="Times New Roman"/>
                <w:color w:val="000000"/>
                <w:sz w:val="20"/>
                <w:szCs w:val="20"/>
              </w:rPr>
            </w:pPr>
            <w:r>
              <w:rPr>
                <w:color w:val="000000"/>
                <w:sz w:val="20"/>
              </w:rPr>
              <w:t>19</w:t>
            </w:r>
          </w:p>
        </w:tc>
        <w:tc>
          <w:tcPr>
            <w:tcW w:w="6040" w:type="dxa"/>
            <w:tcBorders>
              <w:top w:val="nil"/>
              <w:left w:val="nil"/>
              <w:bottom w:val="single" w:sz="4" w:space="0" w:color="auto"/>
              <w:right w:val="single" w:sz="4" w:space="0" w:color="auto"/>
            </w:tcBorders>
            <w:shd w:val="clear" w:color="auto" w:fill="auto"/>
            <w:noWrap/>
            <w:vAlign w:val="center"/>
            <w:hideMark/>
          </w:tcPr>
          <w:p w14:paraId="25318D95" w14:textId="77777777" w:rsidR="00651DBE" w:rsidRPr="00831DCE" w:rsidRDefault="00651DBE" w:rsidP="00831DCE">
            <w:pPr>
              <w:rPr>
                <w:rFonts w:eastAsia="Times New Roman"/>
                <w:color w:val="000000"/>
                <w:sz w:val="20"/>
                <w:szCs w:val="20"/>
              </w:rPr>
            </w:pPr>
            <w:r>
              <w:rPr>
                <w:color w:val="000000"/>
                <w:sz w:val="20"/>
              </w:rPr>
              <w:t>Forêts tempérées mixtes et à larges feuilles</w:t>
            </w:r>
          </w:p>
        </w:tc>
      </w:tr>
      <w:tr w:rsidR="00651DBE" w:rsidRPr="00831DCE" w14:paraId="169B5AE2"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75B1B4D"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6D33118B" w14:textId="77777777" w:rsidR="00651DBE" w:rsidRPr="00831DCE" w:rsidRDefault="00651DBE" w:rsidP="00831DCE">
            <w:pPr>
              <w:jc w:val="right"/>
              <w:rPr>
                <w:rFonts w:eastAsia="Times New Roman"/>
                <w:color w:val="000000"/>
                <w:sz w:val="20"/>
                <w:szCs w:val="20"/>
              </w:rPr>
            </w:pPr>
            <w:r>
              <w:rPr>
                <w:color w:val="000000"/>
                <w:sz w:val="20"/>
              </w:rPr>
              <w:t>20</w:t>
            </w:r>
          </w:p>
        </w:tc>
        <w:tc>
          <w:tcPr>
            <w:tcW w:w="6040" w:type="dxa"/>
            <w:tcBorders>
              <w:top w:val="nil"/>
              <w:left w:val="nil"/>
              <w:bottom w:val="single" w:sz="4" w:space="0" w:color="auto"/>
              <w:right w:val="single" w:sz="4" w:space="0" w:color="auto"/>
            </w:tcBorders>
            <w:shd w:val="clear" w:color="auto" w:fill="auto"/>
            <w:noWrap/>
            <w:vAlign w:val="center"/>
            <w:hideMark/>
          </w:tcPr>
          <w:p w14:paraId="5B34E0A7" w14:textId="77777777" w:rsidR="00651DBE" w:rsidRPr="00831DCE" w:rsidRDefault="00651DBE" w:rsidP="00831DCE">
            <w:pPr>
              <w:rPr>
                <w:rFonts w:eastAsia="Times New Roman"/>
                <w:color w:val="000000"/>
                <w:sz w:val="20"/>
                <w:szCs w:val="20"/>
              </w:rPr>
            </w:pPr>
            <w:r>
              <w:rPr>
                <w:color w:val="000000"/>
                <w:sz w:val="20"/>
              </w:rPr>
              <w:t>Forêts d</w:t>
            </w:r>
            <w:r w:rsidR="004F4A2E">
              <w:rPr>
                <w:color w:val="000000"/>
                <w:sz w:val="20"/>
              </w:rPr>
              <w:t>’</w:t>
            </w:r>
            <w:r>
              <w:rPr>
                <w:color w:val="000000"/>
                <w:sz w:val="20"/>
              </w:rPr>
              <w:t>aiguilles (de conifères) tempérées</w:t>
            </w:r>
          </w:p>
        </w:tc>
      </w:tr>
      <w:tr w:rsidR="00651DBE" w:rsidRPr="00831DCE" w14:paraId="2A7068B8"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0FA5F60"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0029C676" w14:textId="77777777" w:rsidR="00651DBE" w:rsidRPr="00831DCE" w:rsidRDefault="00651DBE" w:rsidP="00831DCE">
            <w:pPr>
              <w:jc w:val="right"/>
              <w:rPr>
                <w:rFonts w:eastAsia="Times New Roman"/>
                <w:color w:val="000000"/>
                <w:sz w:val="20"/>
                <w:szCs w:val="20"/>
              </w:rPr>
            </w:pPr>
            <w:r>
              <w:rPr>
                <w:color w:val="000000"/>
                <w:sz w:val="20"/>
              </w:rPr>
              <w:t>21</w:t>
            </w:r>
          </w:p>
        </w:tc>
        <w:tc>
          <w:tcPr>
            <w:tcW w:w="6040" w:type="dxa"/>
            <w:tcBorders>
              <w:top w:val="nil"/>
              <w:left w:val="nil"/>
              <w:bottom w:val="single" w:sz="4" w:space="0" w:color="auto"/>
              <w:right w:val="single" w:sz="4" w:space="0" w:color="auto"/>
            </w:tcBorders>
            <w:shd w:val="clear" w:color="auto" w:fill="auto"/>
            <w:noWrap/>
            <w:vAlign w:val="center"/>
            <w:hideMark/>
          </w:tcPr>
          <w:p w14:paraId="5DAF5583" w14:textId="5490AFCE" w:rsidR="00651DBE" w:rsidRPr="00831DCE" w:rsidRDefault="00651DBE" w:rsidP="00831DCE">
            <w:pPr>
              <w:rPr>
                <w:rFonts w:eastAsia="Times New Roman"/>
                <w:color w:val="000000"/>
                <w:sz w:val="20"/>
                <w:szCs w:val="20"/>
              </w:rPr>
            </w:pPr>
            <w:r>
              <w:rPr>
                <w:color w:val="000000"/>
                <w:sz w:val="20"/>
              </w:rPr>
              <w:t>Forêts boréales/Taïga</w:t>
            </w:r>
          </w:p>
        </w:tc>
      </w:tr>
      <w:tr w:rsidR="00651DBE" w:rsidRPr="00831DCE" w14:paraId="484625F3"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56E32CF"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5FA0127A" w14:textId="77777777" w:rsidR="00651DBE" w:rsidRPr="00831DCE" w:rsidRDefault="00651DBE" w:rsidP="00831DCE">
            <w:pPr>
              <w:jc w:val="right"/>
              <w:rPr>
                <w:rFonts w:eastAsia="Times New Roman"/>
                <w:color w:val="000000"/>
                <w:sz w:val="20"/>
                <w:szCs w:val="20"/>
              </w:rPr>
            </w:pPr>
            <w:r>
              <w:rPr>
                <w:color w:val="000000"/>
                <w:sz w:val="20"/>
              </w:rPr>
              <w:t>22</w:t>
            </w:r>
          </w:p>
        </w:tc>
        <w:tc>
          <w:tcPr>
            <w:tcW w:w="6040" w:type="dxa"/>
            <w:tcBorders>
              <w:top w:val="nil"/>
              <w:left w:val="nil"/>
              <w:bottom w:val="single" w:sz="4" w:space="0" w:color="auto"/>
              <w:right w:val="single" w:sz="4" w:space="0" w:color="auto"/>
            </w:tcBorders>
            <w:shd w:val="clear" w:color="auto" w:fill="auto"/>
            <w:noWrap/>
            <w:vAlign w:val="center"/>
            <w:hideMark/>
          </w:tcPr>
          <w:p w14:paraId="1AF1C603" w14:textId="77777777" w:rsidR="00651DBE" w:rsidRPr="00831DCE" w:rsidRDefault="00651DBE" w:rsidP="00831DCE">
            <w:pPr>
              <w:rPr>
                <w:rFonts w:eastAsia="Times New Roman"/>
                <w:color w:val="000000"/>
                <w:sz w:val="20"/>
                <w:szCs w:val="20"/>
              </w:rPr>
            </w:pPr>
            <w:r>
              <w:rPr>
                <w:color w:val="000000"/>
                <w:sz w:val="20"/>
              </w:rPr>
              <w:t>Prairies tempérées (steppe et prairies désertiques)</w:t>
            </w:r>
          </w:p>
        </w:tc>
      </w:tr>
      <w:tr w:rsidR="00651DBE" w:rsidRPr="00831DCE" w14:paraId="48349DAF"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62AB258"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6F08B65A" w14:textId="77777777" w:rsidR="00651DBE" w:rsidRPr="00831DCE" w:rsidRDefault="00651DBE" w:rsidP="00831DCE">
            <w:pPr>
              <w:jc w:val="right"/>
              <w:rPr>
                <w:rFonts w:eastAsia="Times New Roman"/>
                <w:color w:val="000000"/>
                <w:sz w:val="20"/>
                <w:szCs w:val="20"/>
              </w:rPr>
            </w:pPr>
            <w:r>
              <w:rPr>
                <w:color w:val="000000"/>
                <w:sz w:val="20"/>
              </w:rPr>
              <w:t>23</w:t>
            </w:r>
          </w:p>
        </w:tc>
        <w:tc>
          <w:tcPr>
            <w:tcW w:w="6040" w:type="dxa"/>
            <w:tcBorders>
              <w:top w:val="nil"/>
              <w:left w:val="nil"/>
              <w:bottom w:val="single" w:sz="4" w:space="0" w:color="auto"/>
              <w:right w:val="single" w:sz="4" w:space="0" w:color="auto"/>
            </w:tcBorders>
            <w:shd w:val="clear" w:color="auto" w:fill="auto"/>
            <w:noWrap/>
            <w:vAlign w:val="center"/>
            <w:hideMark/>
          </w:tcPr>
          <w:p w14:paraId="3C489979" w14:textId="77777777" w:rsidR="00651DBE" w:rsidRPr="00831DCE" w:rsidRDefault="00651DBE" w:rsidP="00831DCE">
            <w:pPr>
              <w:rPr>
                <w:rFonts w:eastAsia="Times New Roman"/>
                <w:color w:val="000000"/>
                <w:sz w:val="20"/>
                <w:szCs w:val="20"/>
              </w:rPr>
            </w:pPr>
            <w:r>
              <w:rPr>
                <w:color w:val="000000"/>
                <w:sz w:val="20"/>
              </w:rPr>
              <w:t>Prairies (et savanes) tempérées inondées</w:t>
            </w:r>
          </w:p>
        </w:tc>
      </w:tr>
      <w:tr w:rsidR="00651DBE" w:rsidRPr="00831DCE" w14:paraId="4D114CB6"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5921D8A"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7183FE3D" w14:textId="77777777" w:rsidR="00651DBE" w:rsidRPr="00831DCE" w:rsidRDefault="00651DBE" w:rsidP="00831DCE">
            <w:pPr>
              <w:jc w:val="right"/>
              <w:rPr>
                <w:rFonts w:eastAsia="Times New Roman"/>
                <w:color w:val="000000"/>
                <w:sz w:val="20"/>
                <w:szCs w:val="20"/>
              </w:rPr>
            </w:pPr>
            <w:r>
              <w:rPr>
                <w:color w:val="000000"/>
                <w:sz w:val="20"/>
              </w:rPr>
              <w:t>24</w:t>
            </w:r>
          </w:p>
        </w:tc>
        <w:tc>
          <w:tcPr>
            <w:tcW w:w="6040" w:type="dxa"/>
            <w:tcBorders>
              <w:top w:val="nil"/>
              <w:left w:val="nil"/>
              <w:bottom w:val="single" w:sz="4" w:space="0" w:color="auto"/>
              <w:right w:val="single" w:sz="4" w:space="0" w:color="auto"/>
            </w:tcBorders>
            <w:shd w:val="clear" w:color="auto" w:fill="auto"/>
            <w:noWrap/>
            <w:vAlign w:val="center"/>
            <w:hideMark/>
          </w:tcPr>
          <w:p w14:paraId="6FBD5275" w14:textId="77777777" w:rsidR="00651DBE" w:rsidRPr="00831DCE" w:rsidRDefault="00651DBE" w:rsidP="00831DCE">
            <w:pPr>
              <w:rPr>
                <w:rFonts w:eastAsia="Times New Roman"/>
                <w:color w:val="000000"/>
                <w:sz w:val="20"/>
                <w:szCs w:val="20"/>
              </w:rPr>
            </w:pPr>
            <w:r>
              <w:rPr>
                <w:color w:val="000000"/>
                <w:sz w:val="20"/>
              </w:rPr>
              <w:t>Maquis tempérés</w:t>
            </w:r>
          </w:p>
        </w:tc>
      </w:tr>
      <w:tr w:rsidR="00651DBE" w:rsidRPr="00831DCE" w14:paraId="1DE8AA27"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BB8C5D9"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6A8AE69A" w14:textId="77777777" w:rsidR="00651DBE" w:rsidRPr="00831DCE" w:rsidRDefault="00651DBE" w:rsidP="00831DCE">
            <w:pPr>
              <w:jc w:val="right"/>
              <w:rPr>
                <w:rFonts w:eastAsia="Times New Roman"/>
                <w:color w:val="000000"/>
                <w:sz w:val="20"/>
                <w:szCs w:val="20"/>
              </w:rPr>
            </w:pPr>
            <w:r>
              <w:rPr>
                <w:color w:val="000000"/>
                <w:sz w:val="20"/>
              </w:rPr>
              <w:t>25</w:t>
            </w:r>
          </w:p>
        </w:tc>
        <w:tc>
          <w:tcPr>
            <w:tcW w:w="6040" w:type="dxa"/>
            <w:tcBorders>
              <w:top w:val="nil"/>
              <w:left w:val="nil"/>
              <w:bottom w:val="single" w:sz="4" w:space="0" w:color="auto"/>
              <w:right w:val="single" w:sz="4" w:space="0" w:color="auto"/>
            </w:tcBorders>
            <w:shd w:val="clear" w:color="auto" w:fill="auto"/>
            <w:noWrap/>
            <w:vAlign w:val="center"/>
            <w:hideMark/>
          </w:tcPr>
          <w:p w14:paraId="6DBD9ACD" w14:textId="77777777" w:rsidR="00651DBE" w:rsidRPr="00831DCE" w:rsidRDefault="00651DBE" w:rsidP="00831DCE">
            <w:pPr>
              <w:rPr>
                <w:rFonts w:eastAsia="Times New Roman"/>
                <w:color w:val="000000"/>
                <w:sz w:val="20"/>
                <w:szCs w:val="20"/>
              </w:rPr>
            </w:pPr>
            <w:r>
              <w:rPr>
                <w:color w:val="000000"/>
                <w:sz w:val="20"/>
              </w:rPr>
              <w:t>Prairies tempérées d</w:t>
            </w:r>
            <w:r w:rsidR="004F4A2E">
              <w:rPr>
                <w:color w:val="000000"/>
                <w:sz w:val="20"/>
              </w:rPr>
              <w:t>’</w:t>
            </w:r>
            <w:r>
              <w:rPr>
                <w:color w:val="000000"/>
                <w:sz w:val="20"/>
              </w:rPr>
              <w:t>altitude (steppe et végétation alpine)</w:t>
            </w:r>
          </w:p>
        </w:tc>
      </w:tr>
      <w:tr w:rsidR="00651DBE" w:rsidRPr="00831DCE" w14:paraId="5DAD745B"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1D4616E"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4BAA6279" w14:textId="77777777" w:rsidR="00651DBE" w:rsidRPr="00831DCE" w:rsidRDefault="00651DBE" w:rsidP="00831DCE">
            <w:pPr>
              <w:jc w:val="right"/>
              <w:rPr>
                <w:rFonts w:eastAsia="Times New Roman"/>
                <w:color w:val="000000"/>
                <w:sz w:val="20"/>
                <w:szCs w:val="20"/>
              </w:rPr>
            </w:pPr>
            <w:r>
              <w:rPr>
                <w:color w:val="000000"/>
                <w:sz w:val="20"/>
              </w:rPr>
              <w:t>26</w:t>
            </w:r>
          </w:p>
        </w:tc>
        <w:tc>
          <w:tcPr>
            <w:tcW w:w="6040" w:type="dxa"/>
            <w:tcBorders>
              <w:top w:val="nil"/>
              <w:left w:val="nil"/>
              <w:bottom w:val="single" w:sz="4" w:space="0" w:color="auto"/>
              <w:right w:val="single" w:sz="4" w:space="0" w:color="auto"/>
            </w:tcBorders>
            <w:shd w:val="clear" w:color="auto" w:fill="auto"/>
            <w:noWrap/>
            <w:vAlign w:val="center"/>
            <w:hideMark/>
          </w:tcPr>
          <w:p w14:paraId="6290878F" w14:textId="77777777" w:rsidR="00651DBE" w:rsidRPr="00831DCE" w:rsidRDefault="00651DBE" w:rsidP="00831DCE">
            <w:pPr>
              <w:rPr>
                <w:rFonts w:eastAsia="Times New Roman"/>
                <w:color w:val="000000"/>
                <w:sz w:val="20"/>
                <w:szCs w:val="20"/>
              </w:rPr>
            </w:pPr>
            <w:r>
              <w:rPr>
                <w:color w:val="000000"/>
                <w:sz w:val="20"/>
              </w:rPr>
              <w:t>Zones humides et marais tempérés</w:t>
            </w:r>
          </w:p>
        </w:tc>
      </w:tr>
      <w:tr w:rsidR="00651DBE" w:rsidRPr="00831DCE" w14:paraId="1EDD10ED" w14:textId="77777777" w:rsidTr="00831DCE">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5A71D"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0AF8FE7F" w14:textId="77777777" w:rsidR="00651DBE" w:rsidRPr="00831DCE" w:rsidRDefault="00651DBE" w:rsidP="00831DCE">
            <w:pPr>
              <w:jc w:val="right"/>
              <w:rPr>
                <w:rFonts w:eastAsia="Times New Roman"/>
                <w:color w:val="000000"/>
                <w:sz w:val="20"/>
                <w:szCs w:val="20"/>
              </w:rPr>
            </w:pPr>
            <w:r>
              <w:rPr>
                <w:color w:val="000000"/>
                <w:sz w:val="20"/>
              </w:rPr>
              <w:t>27</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14:paraId="0D480463" w14:textId="77777777" w:rsidR="00651DBE" w:rsidRPr="00831DCE" w:rsidRDefault="00651DBE" w:rsidP="00831DCE">
            <w:pPr>
              <w:rPr>
                <w:rFonts w:eastAsia="Times New Roman"/>
                <w:color w:val="000000"/>
                <w:sz w:val="20"/>
                <w:szCs w:val="20"/>
              </w:rPr>
            </w:pPr>
            <w:r>
              <w:rPr>
                <w:color w:val="000000"/>
                <w:sz w:val="20"/>
              </w:rPr>
              <w:t>Toundra</w:t>
            </w:r>
          </w:p>
        </w:tc>
      </w:tr>
      <w:tr w:rsidR="00651DBE" w:rsidRPr="00831DCE" w14:paraId="76B26AE3"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1DF081A"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0446832C" w14:textId="77777777" w:rsidR="00651DBE" w:rsidRPr="00831DCE" w:rsidRDefault="00651DBE" w:rsidP="00831DCE">
            <w:pPr>
              <w:jc w:val="right"/>
              <w:rPr>
                <w:rFonts w:eastAsia="Times New Roman"/>
                <w:color w:val="000000"/>
                <w:sz w:val="20"/>
                <w:szCs w:val="20"/>
              </w:rPr>
            </w:pPr>
            <w:r>
              <w:rPr>
                <w:color w:val="000000"/>
                <w:sz w:val="20"/>
              </w:rPr>
              <w:t>28</w:t>
            </w:r>
          </w:p>
        </w:tc>
        <w:tc>
          <w:tcPr>
            <w:tcW w:w="6040" w:type="dxa"/>
            <w:tcBorders>
              <w:top w:val="nil"/>
              <w:left w:val="nil"/>
              <w:bottom w:val="single" w:sz="4" w:space="0" w:color="auto"/>
              <w:right w:val="single" w:sz="4" w:space="0" w:color="auto"/>
            </w:tcBorders>
            <w:shd w:val="clear" w:color="auto" w:fill="auto"/>
            <w:noWrap/>
            <w:vAlign w:val="center"/>
            <w:hideMark/>
          </w:tcPr>
          <w:p w14:paraId="2022EB87" w14:textId="77777777" w:rsidR="00651DBE" w:rsidRPr="00831DCE" w:rsidRDefault="00651DBE" w:rsidP="00831DCE">
            <w:pPr>
              <w:rPr>
                <w:rFonts w:eastAsia="Times New Roman"/>
                <w:color w:val="000000"/>
                <w:sz w:val="20"/>
                <w:szCs w:val="20"/>
              </w:rPr>
            </w:pPr>
            <w:r>
              <w:rPr>
                <w:color w:val="000000"/>
                <w:sz w:val="20"/>
              </w:rPr>
              <w:t>Forêts méditerranéennes</w:t>
            </w:r>
          </w:p>
        </w:tc>
      </w:tr>
      <w:tr w:rsidR="00651DBE" w:rsidRPr="00831DCE" w14:paraId="330CB7DC"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5BB864B"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761BC096" w14:textId="77777777" w:rsidR="00651DBE" w:rsidRPr="00831DCE" w:rsidRDefault="00651DBE" w:rsidP="00831DCE">
            <w:pPr>
              <w:jc w:val="right"/>
              <w:rPr>
                <w:rFonts w:eastAsia="Times New Roman"/>
                <w:color w:val="000000"/>
                <w:sz w:val="20"/>
                <w:szCs w:val="20"/>
              </w:rPr>
            </w:pPr>
            <w:r>
              <w:rPr>
                <w:color w:val="000000"/>
                <w:sz w:val="20"/>
              </w:rPr>
              <w:t>29</w:t>
            </w:r>
          </w:p>
        </w:tc>
        <w:tc>
          <w:tcPr>
            <w:tcW w:w="6040" w:type="dxa"/>
            <w:tcBorders>
              <w:top w:val="nil"/>
              <w:left w:val="nil"/>
              <w:bottom w:val="single" w:sz="4" w:space="0" w:color="auto"/>
              <w:right w:val="single" w:sz="4" w:space="0" w:color="auto"/>
            </w:tcBorders>
            <w:shd w:val="clear" w:color="auto" w:fill="auto"/>
            <w:noWrap/>
            <w:vAlign w:val="center"/>
            <w:hideMark/>
          </w:tcPr>
          <w:p w14:paraId="21B8366D" w14:textId="77777777" w:rsidR="00651DBE" w:rsidRPr="00831DCE" w:rsidRDefault="00651DBE" w:rsidP="00831DCE">
            <w:pPr>
              <w:rPr>
                <w:rFonts w:eastAsia="Times New Roman"/>
                <w:color w:val="000000"/>
                <w:sz w:val="20"/>
                <w:szCs w:val="20"/>
              </w:rPr>
            </w:pPr>
            <w:r>
              <w:rPr>
                <w:color w:val="000000"/>
                <w:sz w:val="20"/>
              </w:rPr>
              <w:t>Surfaces boisées méditerranéennes</w:t>
            </w:r>
          </w:p>
        </w:tc>
      </w:tr>
      <w:tr w:rsidR="00651DBE" w:rsidRPr="00831DCE" w14:paraId="657DCCDD"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9F6389C"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45E6694D" w14:textId="77777777" w:rsidR="00651DBE" w:rsidRPr="00831DCE" w:rsidRDefault="00651DBE" w:rsidP="00831DCE">
            <w:pPr>
              <w:jc w:val="right"/>
              <w:rPr>
                <w:rFonts w:eastAsia="Times New Roman"/>
                <w:color w:val="000000"/>
                <w:sz w:val="20"/>
                <w:szCs w:val="20"/>
              </w:rPr>
            </w:pPr>
            <w:r>
              <w:rPr>
                <w:color w:val="000000"/>
                <w:sz w:val="20"/>
              </w:rPr>
              <w:t>30</w:t>
            </w:r>
          </w:p>
        </w:tc>
        <w:tc>
          <w:tcPr>
            <w:tcW w:w="6040" w:type="dxa"/>
            <w:tcBorders>
              <w:top w:val="nil"/>
              <w:left w:val="nil"/>
              <w:bottom w:val="single" w:sz="4" w:space="0" w:color="auto"/>
              <w:right w:val="single" w:sz="4" w:space="0" w:color="auto"/>
            </w:tcBorders>
            <w:shd w:val="clear" w:color="auto" w:fill="auto"/>
            <w:noWrap/>
            <w:vAlign w:val="center"/>
            <w:hideMark/>
          </w:tcPr>
          <w:p w14:paraId="33628464" w14:textId="77777777" w:rsidR="00651DBE" w:rsidRPr="00831DCE" w:rsidRDefault="00651DBE" w:rsidP="00831DCE">
            <w:pPr>
              <w:rPr>
                <w:rFonts w:eastAsia="Times New Roman"/>
                <w:color w:val="000000"/>
                <w:sz w:val="20"/>
                <w:szCs w:val="20"/>
              </w:rPr>
            </w:pPr>
            <w:r>
              <w:rPr>
                <w:color w:val="000000"/>
                <w:sz w:val="20"/>
              </w:rPr>
              <w:t>Maquis méditerranéens</w:t>
            </w:r>
          </w:p>
        </w:tc>
      </w:tr>
      <w:tr w:rsidR="00651DBE" w:rsidRPr="00831DCE" w14:paraId="69DBF216"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62920A4"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12D5EBB4" w14:textId="77777777" w:rsidR="00651DBE" w:rsidRPr="00831DCE" w:rsidRDefault="00651DBE" w:rsidP="00831DCE">
            <w:pPr>
              <w:jc w:val="right"/>
              <w:rPr>
                <w:rFonts w:eastAsia="Times New Roman"/>
                <w:color w:val="000000"/>
                <w:sz w:val="20"/>
                <w:szCs w:val="20"/>
              </w:rPr>
            </w:pPr>
            <w:r>
              <w:rPr>
                <w:color w:val="000000"/>
                <w:sz w:val="20"/>
              </w:rPr>
              <w:t>31</w:t>
            </w:r>
          </w:p>
        </w:tc>
        <w:tc>
          <w:tcPr>
            <w:tcW w:w="6040" w:type="dxa"/>
            <w:tcBorders>
              <w:top w:val="nil"/>
              <w:left w:val="nil"/>
              <w:bottom w:val="single" w:sz="4" w:space="0" w:color="auto"/>
              <w:right w:val="single" w:sz="4" w:space="0" w:color="auto"/>
            </w:tcBorders>
            <w:shd w:val="clear" w:color="auto" w:fill="auto"/>
            <w:noWrap/>
            <w:vAlign w:val="center"/>
            <w:hideMark/>
          </w:tcPr>
          <w:p w14:paraId="33C00DBE" w14:textId="77777777" w:rsidR="00651DBE" w:rsidRPr="00831DCE" w:rsidRDefault="00651DBE" w:rsidP="00831DCE">
            <w:pPr>
              <w:rPr>
                <w:rFonts w:eastAsia="Times New Roman"/>
                <w:color w:val="000000"/>
                <w:sz w:val="20"/>
                <w:szCs w:val="20"/>
              </w:rPr>
            </w:pPr>
            <w:r>
              <w:rPr>
                <w:color w:val="000000"/>
                <w:sz w:val="20"/>
              </w:rPr>
              <w:t>Déserts (zone tempérée)</w:t>
            </w:r>
          </w:p>
        </w:tc>
      </w:tr>
      <w:tr w:rsidR="00651DBE" w:rsidRPr="00831DCE" w14:paraId="4FBE8230"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5E31B72"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64A0BC01" w14:textId="77777777" w:rsidR="00651DBE" w:rsidRPr="00831DCE" w:rsidRDefault="00651DBE" w:rsidP="00831DCE">
            <w:pPr>
              <w:jc w:val="right"/>
              <w:rPr>
                <w:rFonts w:eastAsia="Times New Roman"/>
                <w:color w:val="000000"/>
                <w:sz w:val="20"/>
                <w:szCs w:val="20"/>
              </w:rPr>
            </w:pPr>
            <w:r>
              <w:rPr>
                <w:color w:val="000000"/>
                <w:sz w:val="20"/>
              </w:rPr>
              <w:t>32</w:t>
            </w:r>
          </w:p>
        </w:tc>
        <w:tc>
          <w:tcPr>
            <w:tcW w:w="6040" w:type="dxa"/>
            <w:tcBorders>
              <w:top w:val="nil"/>
              <w:left w:val="nil"/>
              <w:bottom w:val="single" w:sz="4" w:space="0" w:color="auto"/>
              <w:right w:val="single" w:sz="4" w:space="0" w:color="auto"/>
            </w:tcBorders>
            <w:shd w:val="clear" w:color="auto" w:fill="auto"/>
            <w:noWrap/>
            <w:vAlign w:val="center"/>
            <w:hideMark/>
          </w:tcPr>
          <w:p w14:paraId="0559592B" w14:textId="77777777" w:rsidR="00651DBE" w:rsidRPr="00831DCE" w:rsidRDefault="00651DBE" w:rsidP="00831DCE">
            <w:pPr>
              <w:rPr>
                <w:rFonts w:eastAsia="Times New Roman"/>
                <w:color w:val="000000"/>
                <w:sz w:val="20"/>
                <w:szCs w:val="20"/>
              </w:rPr>
            </w:pPr>
            <w:r>
              <w:rPr>
                <w:color w:val="000000"/>
                <w:sz w:val="20"/>
              </w:rPr>
              <w:t>Maquis xériques (broussailles épineuses)</w:t>
            </w:r>
          </w:p>
        </w:tc>
      </w:tr>
      <w:tr w:rsidR="00651DBE" w:rsidRPr="00831DCE" w14:paraId="5170E7F5"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A9554C9"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2DE28BB2" w14:textId="77777777" w:rsidR="00651DBE" w:rsidRPr="00831DCE" w:rsidRDefault="00651DBE" w:rsidP="00831DCE">
            <w:pPr>
              <w:jc w:val="right"/>
              <w:rPr>
                <w:rFonts w:eastAsia="Times New Roman"/>
                <w:color w:val="000000"/>
                <w:sz w:val="20"/>
                <w:szCs w:val="20"/>
              </w:rPr>
            </w:pPr>
            <w:r>
              <w:rPr>
                <w:color w:val="000000"/>
                <w:sz w:val="20"/>
              </w:rPr>
              <w:t>33</w:t>
            </w:r>
          </w:p>
        </w:tc>
        <w:tc>
          <w:tcPr>
            <w:tcW w:w="6040" w:type="dxa"/>
            <w:tcBorders>
              <w:top w:val="nil"/>
              <w:left w:val="nil"/>
              <w:bottom w:val="single" w:sz="4" w:space="0" w:color="auto"/>
              <w:right w:val="single" w:sz="4" w:space="0" w:color="auto"/>
            </w:tcBorders>
            <w:shd w:val="clear" w:color="auto" w:fill="auto"/>
            <w:noWrap/>
            <w:vAlign w:val="center"/>
            <w:hideMark/>
          </w:tcPr>
          <w:p w14:paraId="6715FBFC" w14:textId="77777777" w:rsidR="00651DBE" w:rsidRPr="00831DCE" w:rsidRDefault="00651DBE" w:rsidP="00831DCE">
            <w:pPr>
              <w:rPr>
                <w:rFonts w:eastAsia="Times New Roman"/>
                <w:color w:val="000000"/>
                <w:sz w:val="20"/>
                <w:szCs w:val="20"/>
              </w:rPr>
            </w:pPr>
            <w:r>
              <w:rPr>
                <w:color w:val="000000"/>
                <w:sz w:val="20"/>
              </w:rPr>
              <w:t>Lacs d</w:t>
            </w:r>
            <w:r w:rsidR="004F4A2E">
              <w:rPr>
                <w:color w:val="000000"/>
                <w:sz w:val="20"/>
              </w:rPr>
              <w:t>’</w:t>
            </w:r>
            <w:r>
              <w:rPr>
                <w:color w:val="000000"/>
                <w:sz w:val="20"/>
              </w:rPr>
              <w:t>eau douce</w:t>
            </w:r>
          </w:p>
        </w:tc>
      </w:tr>
      <w:tr w:rsidR="00651DBE" w:rsidRPr="00831DCE" w14:paraId="0CBF7830"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37F940B" w14:textId="77777777" w:rsidR="00651DBE" w:rsidRPr="00831DCE" w:rsidRDefault="00651DBE" w:rsidP="00831DCE">
            <w:pPr>
              <w:rPr>
                <w:rFonts w:eastAsia="Times New Roman"/>
                <w:color w:val="000000"/>
                <w:sz w:val="20"/>
                <w:szCs w:val="20"/>
              </w:rPr>
            </w:pPr>
            <w:r>
              <w:rPr>
                <w:color w:val="000000"/>
                <w:sz w:val="20"/>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14:paraId="005F555F" w14:textId="77777777" w:rsidR="00651DBE" w:rsidRPr="00831DCE" w:rsidRDefault="00651DBE" w:rsidP="00831DCE">
            <w:pPr>
              <w:jc w:val="right"/>
              <w:rPr>
                <w:rFonts w:eastAsia="Times New Roman"/>
                <w:color w:val="000000"/>
                <w:sz w:val="20"/>
                <w:szCs w:val="20"/>
              </w:rPr>
            </w:pPr>
            <w:r>
              <w:rPr>
                <w:color w:val="000000"/>
                <w:sz w:val="20"/>
              </w:rPr>
              <w:t>34</w:t>
            </w:r>
          </w:p>
        </w:tc>
        <w:tc>
          <w:tcPr>
            <w:tcW w:w="6040" w:type="dxa"/>
            <w:tcBorders>
              <w:top w:val="nil"/>
              <w:left w:val="nil"/>
              <w:bottom w:val="single" w:sz="4" w:space="0" w:color="auto"/>
              <w:right w:val="single" w:sz="4" w:space="0" w:color="auto"/>
            </w:tcBorders>
            <w:shd w:val="clear" w:color="auto" w:fill="auto"/>
            <w:noWrap/>
            <w:vAlign w:val="center"/>
            <w:hideMark/>
          </w:tcPr>
          <w:p w14:paraId="645ADC3A" w14:textId="77777777" w:rsidR="00651DBE" w:rsidRPr="00831DCE" w:rsidRDefault="00651DBE" w:rsidP="00831DCE">
            <w:pPr>
              <w:rPr>
                <w:rFonts w:eastAsia="Times New Roman"/>
                <w:color w:val="000000"/>
                <w:sz w:val="20"/>
                <w:szCs w:val="20"/>
              </w:rPr>
            </w:pPr>
            <w:r>
              <w:rPr>
                <w:color w:val="000000"/>
                <w:sz w:val="20"/>
              </w:rPr>
              <w:t>Rivières d</w:t>
            </w:r>
            <w:r w:rsidR="004F4A2E">
              <w:rPr>
                <w:color w:val="000000"/>
                <w:sz w:val="20"/>
              </w:rPr>
              <w:t>’</w:t>
            </w:r>
            <w:r>
              <w:rPr>
                <w:color w:val="000000"/>
                <w:sz w:val="20"/>
              </w:rPr>
              <w:t>eau douce</w:t>
            </w:r>
          </w:p>
        </w:tc>
      </w:tr>
      <w:tr w:rsidR="00651DBE" w:rsidRPr="00831DCE" w14:paraId="25069620"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8728681"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4C9EDE20" w14:textId="77777777" w:rsidR="00651DBE" w:rsidRPr="00831DCE" w:rsidRDefault="00651DBE" w:rsidP="00831DCE">
            <w:pPr>
              <w:jc w:val="right"/>
              <w:rPr>
                <w:rFonts w:eastAsia="Times New Roman"/>
                <w:color w:val="000000"/>
                <w:sz w:val="20"/>
                <w:szCs w:val="20"/>
              </w:rPr>
            </w:pPr>
            <w:r>
              <w:rPr>
                <w:color w:val="000000"/>
                <w:sz w:val="20"/>
              </w:rPr>
              <w:t>35</w:t>
            </w:r>
          </w:p>
        </w:tc>
        <w:tc>
          <w:tcPr>
            <w:tcW w:w="6040" w:type="dxa"/>
            <w:tcBorders>
              <w:top w:val="nil"/>
              <w:left w:val="nil"/>
              <w:bottom w:val="single" w:sz="4" w:space="0" w:color="auto"/>
              <w:right w:val="single" w:sz="4" w:space="0" w:color="auto"/>
            </w:tcBorders>
            <w:shd w:val="clear" w:color="auto" w:fill="auto"/>
            <w:noWrap/>
            <w:vAlign w:val="center"/>
            <w:hideMark/>
          </w:tcPr>
          <w:p w14:paraId="05BC549C" w14:textId="77777777" w:rsidR="00651DBE" w:rsidRPr="00831DCE" w:rsidRDefault="00651DBE" w:rsidP="00831DCE">
            <w:pPr>
              <w:rPr>
                <w:rFonts w:eastAsia="Times New Roman"/>
                <w:color w:val="000000"/>
                <w:sz w:val="20"/>
                <w:szCs w:val="20"/>
              </w:rPr>
            </w:pPr>
            <w:r>
              <w:rPr>
                <w:color w:val="000000"/>
                <w:sz w:val="20"/>
              </w:rPr>
              <w:t>Écosystème marin et côtier (estuaires inclus)</w:t>
            </w:r>
          </w:p>
        </w:tc>
      </w:tr>
      <w:tr w:rsidR="00651DBE" w:rsidRPr="00831DCE" w14:paraId="76B718C1"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8BA1EF9"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6742E5A9" w14:textId="77777777" w:rsidR="00651DBE" w:rsidRPr="00831DCE" w:rsidRDefault="00651DBE" w:rsidP="00831DCE">
            <w:pPr>
              <w:jc w:val="right"/>
              <w:rPr>
                <w:rFonts w:eastAsia="Times New Roman"/>
                <w:color w:val="000000"/>
                <w:sz w:val="20"/>
                <w:szCs w:val="20"/>
              </w:rPr>
            </w:pPr>
            <w:r>
              <w:rPr>
                <w:color w:val="000000"/>
                <w:sz w:val="20"/>
              </w:rPr>
              <w:t>36</w:t>
            </w:r>
          </w:p>
        </w:tc>
        <w:tc>
          <w:tcPr>
            <w:tcW w:w="6040" w:type="dxa"/>
            <w:tcBorders>
              <w:top w:val="nil"/>
              <w:left w:val="nil"/>
              <w:bottom w:val="single" w:sz="4" w:space="0" w:color="auto"/>
              <w:right w:val="single" w:sz="4" w:space="0" w:color="auto"/>
            </w:tcBorders>
            <w:shd w:val="clear" w:color="auto" w:fill="auto"/>
            <w:noWrap/>
            <w:vAlign w:val="center"/>
            <w:hideMark/>
          </w:tcPr>
          <w:p w14:paraId="0C716EDF" w14:textId="77777777" w:rsidR="00651DBE" w:rsidRPr="00831DCE" w:rsidRDefault="00651DBE" w:rsidP="00831DCE">
            <w:pPr>
              <w:rPr>
                <w:rFonts w:eastAsia="Times New Roman"/>
                <w:color w:val="000000"/>
                <w:sz w:val="20"/>
                <w:szCs w:val="20"/>
              </w:rPr>
            </w:pPr>
            <w:r>
              <w:rPr>
                <w:color w:val="000000"/>
                <w:sz w:val="20"/>
              </w:rPr>
              <w:t>Écosystèmes urbains et péri-urbains</w:t>
            </w:r>
          </w:p>
        </w:tc>
      </w:tr>
      <w:tr w:rsidR="00651DBE" w:rsidRPr="00831DCE" w14:paraId="2340B1D3"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93DA9B5"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7DA47FDC" w14:textId="77777777" w:rsidR="00651DBE" w:rsidRPr="00831DCE" w:rsidRDefault="00651DBE" w:rsidP="00831DCE">
            <w:pPr>
              <w:jc w:val="right"/>
              <w:rPr>
                <w:rFonts w:eastAsia="Times New Roman"/>
                <w:color w:val="000000"/>
                <w:sz w:val="20"/>
                <w:szCs w:val="20"/>
              </w:rPr>
            </w:pPr>
            <w:r>
              <w:rPr>
                <w:color w:val="000000"/>
                <w:sz w:val="20"/>
              </w:rPr>
              <w:t>37</w:t>
            </w:r>
          </w:p>
        </w:tc>
        <w:tc>
          <w:tcPr>
            <w:tcW w:w="6040" w:type="dxa"/>
            <w:tcBorders>
              <w:top w:val="nil"/>
              <w:left w:val="nil"/>
              <w:bottom w:val="single" w:sz="4" w:space="0" w:color="auto"/>
              <w:right w:val="single" w:sz="4" w:space="0" w:color="auto"/>
            </w:tcBorders>
            <w:shd w:val="clear" w:color="auto" w:fill="auto"/>
            <w:noWrap/>
            <w:vAlign w:val="center"/>
            <w:hideMark/>
          </w:tcPr>
          <w:p w14:paraId="2ACA0579" w14:textId="77777777" w:rsidR="00651DBE" w:rsidRPr="00831DCE" w:rsidRDefault="00651DBE" w:rsidP="00831DCE">
            <w:pPr>
              <w:rPr>
                <w:rFonts w:eastAsia="Times New Roman"/>
                <w:color w:val="000000"/>
                <w:sz w:val="20"/>
                <w:szCs w:val="20"/>
              </w:rPr>
            </w:pPr>
            <w:r>
              <w:rPr>
                <w:color w:val="000000"/>
                <w:sz w:val="20"/>
              </w:rPr>
              <w:t>Autre</w:t>
            </w:r>
          </w:p>
        </w:tc>
      </w:tr>
      <w:tr w:rsidR="00651DBE" w:rsidRPr="00831DCE" w14:paraId="47F2B868"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3F2AE58"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10170C69" w14:textId="77777777" w:rsidR="00651DBE" w:rsidRPr="00831DCE" w:rsidRDefault="00651DBE" w:rsidP="00831DCE">
            <w:pPr>
              <w:jc w:val="right"/>
              <w:rPr>
                <w:rFonts w:eastAsia="Times New Roman"/>
                <w:color w:val="000000"/>
                <w:sz w:val="20"/>
                <w:szCs w:val="20"/>
              </w:rPr>
            </w:pPr>
            <w:r>
              <w:rPr>
                <w:color w:val="000000"/>
                <w:sz w:val="20"/>
              </w:rPr>
              <w:t>38</w:t>
            </w:r>
          </w:p>
        </w:tc>
        <w:tc>
          <w:tcPr>
            <w:tcW w:w="6040" w:type="dxa"/>
            <w:tcBorders>
              <w:top w:val="nil"/>
              <w:left w:val="nil"/>
              <w:bottom w:val="single" w:sz="4" w:space="0" w:color="auto"/>
              <w:right w:val="single" w:sz="4" w:space="0" w:color="auto"/>
            </w:tcBorders>
            <w:shd w:val="clear" w:color="auto" w:fill="auto"/>
            <w:noWrap/>
            <w:vAlign w:val="center"/>
            <w:hideMark/>
          </w:tcPr>
          <w:p w14:paraId="5F43D296" w14:textId="77777777" w:rsidR="00651DBE" w:rsidRPr="00831DCE" w:rsidRDefault="00647CF5" w:rsidP="00831DCE">
            <w:pPr>
              <w:rPr>
                <w:rFonts w:eastAsia="Times New Roman"/>
                <w:color w:val="000000"/>
                <w:sz w:val="20"/>
                <w:szCs w:val="20"/>
              </w:rPr>
            </w:pPr>
            <w:r>
              <w:rPr>
                <w:color w:val="000000"/>
                <w:sz w:val="20"/>
              </w:rPr>
              <w:t>Autre</w:t>
            </w:r>
          </w:p>
        </w:tc>
      </w:tr>
      <w:tr w:rsidR="00651DBE" w:rsidRPr="00831DCE" w14:paraId="6AE08980" w14:textId="77777777"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599478C" w14:textId="77777777" w:rsidR="00651DBE" w:rsidRPr="00831DCE" w:rsidRDefault="00651DBE" w:rsidP="00831DCE">
            <w:pPr>
              <w:rPr>
                <w:rFonts w:eastAsia="Times New Roman"/>
                <w:color w:val="000000"/>
                <w:sz w:val="20"/>
                <w:szCs w:val="20"/>
              </w:rPr>
            </w:pPr>
            <w:r>
              <w:rPr>
                <w:color w:val="000000"/>
                <w:sz w:val="20"/>
              </w:rPr>
              <w:t> </w:t>
            </w:r>
          </w:p>
        </w:tc>
        <w:tc>
          <w:tcPr>
            <w:tcW w:w="568" w:type="dxa"/>
            <w:tcBorders>
              <w:top w:val="nil"/>
              <w:left w:val="nil"/>
              <w:bottom w:val="single" w:sz="4" w:space="0" w:color="auto"/>
              <w:right w:val="single" w:sz="4" w:space="0" w:color="auto"/>
            </w:tcBorders>
            <w:shd w:val="clear" w:color="auto" w:fill="auto"/>
            <w:noWrap/>
            <w:vAlign w:val="bottom"/>
            <w:hideMark/>
          </w:tcPr>
          <w:p w14:paraId="245A9091" w14:textId="77777777" w:rsidR="00651DBE" w:rsidRPr="00831DCE" w:rsidRDefault="00651DBE" w:rsidP="00831DCE">
            <w:pPr>
              <w:jc w:val="right"/>
              <w:rPr>
                <w:rFonts w:eastAsia="Times New Roman"/>
                <w:color w:val="000000"/>
                <w:sz w:val="20"/>
                <w:szCs w:val="20"/>
              </w:rPr>
            </w:pPr>
            <w:r>
              <w:rPr>
                <w:color w:val="000000"/>
                <w:sz w:val="20"/>
              </w:rPr>
              <w:t>39</w:t>
            </w:r>
          </w:p>
        </w:tc>
        <w:tc>
          <w:tcPr>
            <w:tcW w:w="6040" w:type="dxa"/>
            <w:tcBorders>
              <w:top w:val="nil"/>
              <w:left w:val="nil"/>
              <w:bottom w:val="single" w:sz="4" w:space="0" w:color="auto"/>
              <w:right w:val="single" w:sz="4" w:space="0" w:color="auto"/>
            </w:tcBorders>
            <w:shd w:val="clear" w:color="auto" w:fill="auto"/>
            <w:noWrap/>
            <w:vAlign w:val="center"/>
            <w:hideMark/>
          </w:tcPr>
          <w:p w14:paraId="4168C1D3" w14:textId="77777777" w:rsidR="00651DBE" w:rsidRPr="00831DCE" w:rsidRDefault="00651DBE" w:rsidP="00831DCE">
            <w:pPr>
              <w:rPr>
                <w:rFonts w:eastAsia="Times New Roman"/>
                <w:color w:val="000000"/>
                <w:sz w:val="20"/>
                <w:szCs w:val="20"/>
              </w:rPr>
            </w:pPr>
            <w:r>
              <w:rPr>
                <w:color w:val="000000"/>
                <w:sz w:val="20"/>
              </w:rPr>
              <w:t>Autre</w:t>
            </w:r>
          </w:p>
        </w:tc>
      </w:tr>
    </w:tbl>
    <w:p w14:paraId="4307E923" w14:textId="77777777" w:rsidR="00BB1EF4" w:rsidRDefault="00831DCE" w:rsidP="00CB532A">
      <w:pPr>
        <w:ind w:left="360"/>
        <w:jc w:val="center"/>
        <w:rPr>
          <w:b/>
          <w:sz w:val="24"/>
          <w:szCs w:val="28"/>
        </w:rPr>
      </w:pPr>
      <w:r>
        <w:br/>
      </w:r>
    </w:p>
    <w:p w14:paraId="2187C473" w14:textId="77777777" w:rsidR="004F4A2E" w:rsidRDefault="004F4A2E" w:rsidP="00CB532A">
      <w:pPr>
        <w:ind w:left="360"/>
        <w:jc w:val="center"/>
        <w:rPr>
          <w:b/>
          <w:sz w:val="24"/>
          <w:szCs w:val="28"/>
        </w:rPr>
      </w:pPr>
    </w:p>
    <w:p w14:paraId="7088365B" w14:textId="77777777" w:rsidR="004F4A2E" w:rsidRDefault="004F4A2E" w:rsidP="00CB532A">
      <w:pPr>
        <w:ind w:left="360"/>
        <w:jc w:val="center"/>
        <w:rPr>
          <w:b/>
          <w:sz w:val="24"/>
          <w:szCs w:val="28"/>
        </w:rPr>
      </w:pPr>
    </w:p>
    <w:p w14:paraId="349A454F" w14:textId="77777777" w:rsidR="004F4A2E" w:rsidRDefault="004F4A2E" w:rsidP="00CB532A">
      <w:pPr>
        <w:ind w:left="360"/>
        <w:jc w:val="center"/>
        <w:rPr>
          <w:b/>
          <w:sz w:val="24"/>
          <w:szCs w:val="28"/>
        </w:rPr>
      </w:pPr>
    </w:p>
    <w:p w14:paraId="1D61B21B" w14:textId="77777777" w:rsidR="004F4A2E" w:rsidRPr="00831DCE" w:rsidRDefault="004F4A2E" w:rsidP="00CB532A">
      <w:pPr>
        <w:ind w:left="360"/>
        <w:jc w:val="center"/>
        <w:rPr>
          <w:b/>
          <w:sz w:val="24"/>
          <w:szCs w:val="28"/>
        </w:rPr>
      </w:pPr>
    </w:p>
    <w:p w14:paraId="47FA7772" w14:textId="77777777" w:rsidR="007576DF" w:rsidRDefault="007576DF" w:rsidP="00D15535">
      <w:pPr>
        <w:ind w:left="360" w:hanging="360"/>
        <w:rPr>
          <w:b/>
          <w:sz w:val="32"/>
        </w:rPr>
      </w:pPr>
    </w:p>
    <w:p w14:paraId="6EC52EBF" w14:textId="77777777" w:rsidR="00CB532A" w:rsidRPr="00D15535" w:rsidRDefault="00D15535" w:rsidP="00D15535">
      <w:pPr>
        <w:ind w:left="360" w:hanging="360"/>
        <w:rPr>
          <w:b/>
          <w:sz w:val="32"/>
          <w:szCs w:val="28"/>
        </w:rPr>
      </w:pPr>
      <w:r>
        <w:rPr>
          <w:b/>
          <w:sz w:val="32"/>
        </w:rPr>
        <w:t>2</w:t>
      </w:r>
      <w:r>
        <w:rPr>
          <w:b/>
          <w:sz w:val="32"/>
          <w:vertAlign w:val="superscript"/>
        </w:rPr>
        <w:t>ème</w:t>
      </w:r>
      <w:r>
        <w:rPr>
          <w:b/>
          <w:sz w:val="32"/>
        </w:rPr>
        <w:t xml:space="preserve"> question - Solutions envisageables</w:t>
      </w:r>
    </w:p>
    <w:p w14:paraId="1D9F4987" w14:textId="77777777" w:rsidR="00C02A89" w:rsidRDefault="00C02A89" w:rsidP="00B421A0">
      <w:pPr>
        <w:ind w:left="360"/>
      </w:pPr>
    </w:p>
    <w:p w14:paraId="02D48881" w14:textId="77777777" w:rsidR="00182AC7" w:rsidRDefault="006E2134" w:rsidP="00EF21B1">
      <w:pPr>
        <w:rPr>
          <w:sz w:val="28"/>
          <w:szCs w:val="28"/>
        </w:rPr>
      </w:pPr>
      <w:r>
        <w:rPr>
          <w:sz w:val="28"/>
        </w:rPr>
        <w:t xml:space="preserve">Veuillez indiquer les moyens les plus importants par lesquels le FEM peut mieux contribuer à éliminer les pressions énumérées plus haut. </w:t>
      </w:r>
    </w:p>
    <w:p w14:paraId="2E8562C7" w14:textId="77777777" w:rsidR="00A73F4F" w:rsidRDefault="00A73F4F" w:rsidP="00175845">
      <w:pPr>
        <w:rPr>
          <w:sz w:val="28"/>
          <w:szCs w:val="28"/>
        </w:rPr>
      </w:pPr>
    </w:p>
    <w:p w14:paraId="4E2B42B0" w14:textId="4653BE8D" w:rsidR="0037330E" w:rsidRPr="007C47AA" w:rsidRDefault="0037330E" w:rsidP="00175845">
      <w:pPr>
        <w:rPr>
          <w:sz w:val="24"/>
          <w:szCs w:val="24"/>
        </w:rPr>
      </w:pPr>
      <w:r w:rsidRPr="004B43B7">
        <w:rPr>
          <w:sz w:val="24"/>
          <w:szCs w:val="24"/>
        </w:rPr>
        <w:t>Coche</w:t>
      </w:r>
      <w:r w:rsidR="007576DF">
        <w:rPr>
          <w:sz w:val="24"/>
          <w:szCs w:val="24"/>
        </w:rPr>
        <w:t>z</w:t>
      </w:r>
      <w:r w:rsidRPr="004B43B7">
        <w:rPr>
          <w:sz w:val="24"/>
          <w:szCs w:val="24"/>
        </w:rPr>
        <w:t xml:space="preserve"> uniquement </w:t>
      </w:r>
      <w:r w:rsidRPr="004B43B7">
        <w:rPr>
          <w:sz w:val="24"/>
          <w:szCs w:val="24"/>
          <w:u w:val="single"/>
        </w:rPr>
        <w:t>trois</w:t>
      </w:r>
      <w:r w:rsidRPr="004B43B7">
        <w:rPr>
          <w:sz w:val="24"/>
          <w:szCs w:val="24"/>
        </w:rPr>
        <w:t xml:space="preserve"> (3) des réponses proposées au niveau national ou régional. Remarque : </w:t>
      </w:r>
      <w:r w:rsidR="007576DF">
        <w:rPr>
          <w:sz w:val="24"/>
          <w:szCs w:val="24"/>
        </w:rPr>
        <w:t>s</w:t>
      </w:r>
      <w:r w:rsidR="004F4A2E" w:rsidRPr="004B43B7">
        <w:rPr>
          <w:sz w:val="24"/>
          <w:szCs w:val="24"/>
        </w:rPr>
        <w:t>’</w:t>
      </w:r>
      <w:r w:rsidRPr="004B43B7">
        <w:rPr>
          <w:sz w:val="24"/>
          <w:szCs w:val="24"/>
        </w:rPr>
        <w:t>il existe d</w:t>
      </w:r>
      <w:r w:rsidR="004F4A2E" w:rsidRPr="004B43B7">
        <w:rPr>
          <w:sz w:val="24"/>
          <w:szCs w:val="24"/>
        </w:rPr>
        <w:t>’</w:t>
      </w:r>
      <w:r w:rsidRPr="004B43B7">
        <w:rPr>
          <w:sz w:val="24"/>
          <w:szCs w:val="24"/>
        </w:rPr>
        <w:t>autres solutions envisageables que vous jugez importantes, faites-en mention ci-dessous dans l</w:t>
      </w:r>
      <w:r w:rsidR="004F4A2E" w:rsidRPr="004B43B7">
        <w:rPr>
          <w:sz w:val="24"/>
          <w:szCs w:val="24"/>
        </w:rPr>
        <w:t>’</w:t>
      </w:r>
      <w:r w:rsidRPr="004B43B7">
        <w:rPr>
          <w:sz w:val="24"/>
          <w:szCs w:val="24"/>
        </w:rPr>
        <w:t>espace prévu à cet effet.</w:t>
      </w:r>
      <w:r w:rsidR="00AA7DE4">
        <w:rPr>
          <w:sz w:val="24"/>
          <w:szCs w:val="24"/>
        </w:rPr>
        <w:t xml:space="preserve"> </w:t>
      </w:r>
      <w:r w:rsidRPr="004B43B7">
        <w:rPr>
          <w:sz w:val="24"/>
          <w:szCs w:val="24"/>
        </w:rPr>
        <w:t>Par ailleurs, si vous proposez des solutions personnelles</w:t>
      </w:r>
      <w:r>
        <w:rPr>
          <w:sz w:val="24"/>
        </w:rPr>
        <w:t xml:space="preserve"> sous la rubrique </w:t>
      </w:r>
      <w:r w:rsidR="007576DF">
        <w:rPr>
          <w:sz w:val="24"/>
        </w:rPr>
        <w:t>« AUTRE »</w:t>
      </w:r>
      <w:r>
        <w:rPr>
          <w:sz w:val="24"/>
        </w:rPr>
        <w:t>, n</w:t>
      </w:r>
      <w:r w:rsidR="004F4A2E">
        <w:rPr>
          <w:sz w:val="24"/>
        </w:rPr>
        <w:t>’</w:t>
      </w:r>
      <w:r>
        <w:rPr>
          <w:sz w:val="24"/>
        </w:rPr>
        <w:t xml:space="preserve">en ajoutez que </w:t>
      </w:r>
      <w:r>
        <w:rPr>
          <w:sz w:val="24"/>
          <w:u w:val="single"/>
        </w:rPr>
        <w:t>trois</w:t>
      </w:r>
      <w:r>
        <w:rPr>
          <w:sz w:val="24"/>
        </w:rPr>
        <w:t xml:space="preserve"> au plus. </w:t>
      </w:r>
    </w:p>
    <w:p w14:paraId="6CAA34F9" w14:textId="77777777" w:rsidR="00A73F4F" w:rsidRPr="0037330E" w:rsidRDefault="00A73F4F" w:rsidP="0037330E">
      <w:pPr>
        <w:rPr>
          <w:sz w:val="28"/>
          <w:szCs w:val="28"/>
        </w:rPr>
      </w:pPr>
    </w:p>
    <w:tbl>
      <w:tblPr>
        <w:tblStyle w:val="TableGrid"/>
        <w:tblW w:w="0" w:type="auto"/>
        <w:tblInd w:w="360" w:type="dxa"/>
        <w:tblLook w:val="04A0" w:firstRow="1" w:lastRow="0" w:firstColumn="1" w:lastColumn="0" w:noHBand="0" w:noVBand="1"/>
      </w:tblPr>
      <w:tblGrid>
        <w:gridCol w:w="928"/>
        <w:gridCol w:w="957"/>
        <w:gridCol w:w="540"/>
        <w:gridCol w:w="6565"/>
      </w:tblGrid>
      <w:tr w:rsidR="00345CF3" w14:paraId="1D17EEDA" w14:textId="77777777" w:rsidTr="00AC3949">
        <w:tc>
          <w:tcPr>
            <w:tcW w:w="1885" w:type="dxa"/>
            <w:gridSpan w:val="2"/>
          </w:tcPr>
          <w:p w14:paraId="58BF28E5" w14:textId="77777777" w:rsidR="00345CF3" w:rsidRPr="00175845" w:rsidRDefault="00345CF3" w:rsidP="00AC3949">
            <w:pPr>
              <w:pStyle w:val="NoSpacing"/>
              <w:rPr>
                <w:b/>
                <w:sz w:val="20"/>
                <w:szCs w:val="20"/>
              </w:rPr>
            </w:pPr>
            <w:r>
              <w:rPr>
                <w:b/>
                <w:sz w:val="20"/>
              </w:rPr>
              <w:t>NIVEAU RETENU</w:t>
            </w:r>
          </w:p>
        </w:tc>
        <w:tc>
          <w:tcPr>
            <w:tcW w:w="540" w:type="dxa"/>
          </w:tcPr>
          <w:p w14:paraId="3890BD85" w14:textId="77777777" w:rsidR="00345CF3" w:rsidRPr="007970C1" w:rsidRDefault="00345CF3" w:rsidP="00AC3949">
            <w:pPr>
              <w:pStyle w:val="NoSpacing"/>
              <w:rPr>
                <w:b/>
              </w:rPr>
            </w:pPr>
            <w:r>
              <w:rPr>
                <w:b/>
              </w:rPr>
              <w:t>N°</w:t>
            </w:r>
          </w:p>
        </w:tc>
        <w:tc>
          <w:tcPr>
            <w:tcW w:w="6565" w:type="dxa"/>
          </w:tcPr>
          <w:p w14:paraId="23C37979" w14:textId="77777777" w:rsidR="00345CF3" w:rsidRPr="007970C1" w:rsidRDefault="00345CF3" w:rsidP="00AC3949">
            <w:pPr>
              <w:pStyle w:val="NoSpacing"/>
              <w:rPr>
                <w:b/>
              </w:rPr>
            </w:pPr>
            <w:r>
              <w:rPr>
                <w:b/>
              </w:rPr>
              <w:t>SOLUTIONS ENVISAGEABLES</w:t>
            </w:r>
          </w:p>
        </w:tc>
      </w:tr>
      <w:tr w:rsidR="007970C1" w14:paraId="7DA0E64B" w14:textId="77777777" w:rsidTr="00175845">
        <w:tc>
          <w:tcPr>
            <w:tcW w:w="928" w:type="dxa"/>
          </w:tcPr>
          <w:p w14:paraId="3A32D725" w14:textId="77777777" w:rsidR="007970C1" w:rsidRPr="00175845" w:rsidRDefault="007970C1" w:rsidP="00AC3949">
            <w:pPr>
              <w:pStyle w:val="NoSpacing"/>
              <w:rPr>
                <w:b/>
                <w:sz w:val="20"/>
                <w:szCs w:val="20"/>
              </w:rPr>
            </w:pPr>
            <w:r>
              <w:rPr>
                <w:b/>
                <w:sz w:val="20"/>
              </w:rPr>
              <w:t>National</w:t>
            </w:r>
          </w:p>
        </w:tc>
        <w:tc>
          <w:tcPr>
            <w:tcW w:w="957" w:type="dxa"/>
          </w:tcPr>
          <w:p w14:paraId="4B7477E3" w14:textId="77777777" w:rsidR="007970C1" w:rsidRPr="00175845" w:rsidRDefault="007970C1" w:rsidP="00AC3949">
            <w:pPr>
              <w:pStyle w:val="NoSpacing"/>
              <w:rPr>
                <w:b/>
                <w:sz w:val="20"/>
                <w:szCs w:val="20"/>
              </w:rPr>
            </w:pPr>
            <w:r>
              <w:rPr>
                <w:b/>
                <w:sz w:val="20"/>
              </w:rPr>
              <w:t>Régional</w:t>
            </w:r>
          </w:p>
        </w:tc>
        <w:tc>
          <w:tcPr>
            <w:tcW w:w="540" w:type="dxa"/>
          </w:tcPr>
          <w:p w14:paraId="4E282A50" w14:textId="77777777" w:rsidR="007970C1" w:rsidRPr="007970C1" w:rsidRDefault="007970C1" w:rsidP="00AC3949">
            <w:pPr>
              <w:pStyle w:val="NoSpacing"/>
              <w:rPr>
                <w:b/>
              </w:rPr>
            </w:pPr>
          </w:p>
        </w:tc>
        <w:tc>
          <w:tcPr>
            <w:tcW w:w="6565" w:type="dxa"/>
          </w:tcPr>
          <w:p w14:paraId="75EC19A6" w14:textId="77777777" w:rsidR="007970C1" w:rsidRPr="007970C1" w:rsidRDefault="007970C1" w:rsidP="00AC3949">
            <w:pPr>
              <w:pStyle w:val="NoSpacing"/>
              <w:rPr>
                <w:b/>
              </w:rPr>
            </w:pPr>
          </w:p>
        </w:tc>
      </w:tr>
      <w:tr w:rsidR="007970C1" w14:paraId="5A3BF88D" w14:textId="77777777" w:rsidTr="00175845">
        <w:trPr>
          <w:trHeight w:val="89"/>
        </w:trPr>
        <w:tc>
          <w:tcPr>
            <w:tcW w:w="928" w:type="dxa"/>
          </w:tcPr>
          <w:p w14:paraId="20AFC827" w14:textId="77777777" w:rsidR="007970C1" w:rsidRPr="00BB0696" w:rsidRDefault="007970C1" w:rsidP="00AC3949">
            <w:pPr>
              <w:pStyle w:val="NoSpacing"/>
            </w:pPr>
          </w:p>
        </w:tc>
        <w:tc>
          <w:tcPr>
            <w:tcW w:w="957" w:type="dxa"/>
          </w:tcPr>
          <w:p w14:paraId="129E5238" w14:textId="77777777" w:rsidR="007970C1" w:rsidRPr="00BB0696" w:rsidRDefault="007970C1" w:rsidP="00AC3949">
            <w:pPr>
              <w:pStyle w:val="NoSpacing"/>
            </w:pPr>
          </w:p>
        </w:tc>
        <w:tc>
          <w:tcPr>
            <w:tcW w:w="540" w:type="dxa"/>
          </w:tcPr>
          <w:p w14:paraId="5EC4DDD9" w14:textId="77777777" w:rsidR="007970C1" w:rsidRPr="006E2134" w:rsidRDefault="007970C1" w:rsidP="00AC3949">
            <w:pPr>
              <w:pStyle w:val="NoSpacing"/>
            </w:pPr>
            <w:r>
              <w:t>1</w:t>
            </w:r>
          </w:p>
        </w:tc>
        <w:tc>
          <w:tcPr>
            <w:tcW w:w="6565" w:type="dxa"/>
          </w:tcPr>
          <w:p w14:paraId="417FADD1" w14:textId="77777777" w:rsidR="007970C1" w:rsidRPr="00BB0696" w:rsidRDefault="007970C1" w:rsidP="00AC3949">
            <w:pPr>
              <w:pStyle w:val="NoSpacing"/>
            </w:pPr>
            <w:r>
              <w:t>Création et gestion efficace des aires protégées</w:t>
            </w:r>
          </w:p>
        </w:tc>
      </w:tr>
      <w:tr w:rsidR="007970C1" w14:paraId="6287B4B5" w14:textId="77777777" w:rsidTr="00175845">
        <w:tc>
          <w:tcPr>
            <w:tcW w:w="928" w:type="dxa"/>
          </w:tcPr>
          <w:p w14:paraId="49BB19F4" w14:textId="77777777" w:rsidR="007970C1" w:rsidRPr="00BB0696" w:rsidRDefault="007970C1" w:rsidP="00AC3949">
            <w:pPr>
              <w:pStyle w:val="NoSpacing"/>
            </w:pPr>
          </w:p>
        </w:tc>
        <w:tc>
          <w:tcPr>
            <w:tcW w:w="957" w:type="dxa"/>
          </w:tcPr>
          <w:p w14:paraId="29DF9297" w14:textId="77777777" w:rsidR="007970C1" w:rsidRPr="00BB0696" w:rsidRDefault="007970C1" w:rsidP="00AC3949">
            <w:pPr>
              <w:pStyle w:val="NoSpacing"/>
            </w:pPr>
          </w:p>
        </w:tc>
        <w:tc>
          <w:tcPr>
            <w:tcW w:w="540" w:type="dxa"/>
          </w:tcPr>
          <w:p w14:paraId="01076262" w14:textId="77777777" w:rsidR="007970C1" w:rsidRDefault="007970C1" w:rsidP="00AC3949">
            <w:pPr>
              <w:pStyle w:val="NoSpacing"/>
            </w:pPr>
            <w:r>
              <w:t>2</w:t>
            </w:r>
          </w:p>
        </w:tc>
        <w:tc>
          <w:tcPr>
            <w:tcW w:w="6565" w:type="dxa"/>
          </w:tcPr>
          <w:p w14:paraId="1355ED92" w14:textId="77777777" w:rsidR="007970C1" w:rsidRPr="00BB0696" w:rsidRDefault="007970C1" w:rsidP="00AC3949">
            <w:pPr>
              <w:pStyle w:val="NoSpacing"/>
            </w:pPr>
            <w:r>
              <w:t xml:space="preserve">Mesures pour prévenir, combattre et gérer les espèces exotiques envahissantes </w:t>
            </w:r>
          </w:p>
        </w:tc>
      </w:tr>
      <w:tr w:rsidR="007970C1" w14:paraId="0A409A45" w14:textId="77777777" w:rsidTr="00175845">
        <w:tc>
          <w:tcPr>
            <w:tcW w:w="928" w:type="dxa"/>
          </w:tcPr>
          <w:p w14:paraId="0B2C71B7" w14:textId="77777777" w:rsidR="007970C1" w:rsidRPr="00BB0696" w:rsidRDefault="007970C1" w:rsidP="00AC3949">
            <w:pPr>
              <w:pStyle w:val="NoSpacing"/>
            </w:pPr>
          </w:p>
        </w:tc>
        <w:tc>
          <w:tcPr>
            <w:tcW w:w="957" w:type="dxa"/>
          </w:tcPr>
          <w:p w14:paraId="43132F21" w14:textId="77777777" w:rsidR="007970C1" w:rsidRPr="00BB0696" w:rsidRDefault="007970C1" w:rsidP="00AC3949">
            <w:pPr>
              <w:pStyle w:val="NoSpacing"/>
            </w:pPr>
          </w:p>
        </w:tc>
        <w:tc>
          <w:tcPr>
            <w:tcW w:w="540" w:type="dxa"/>
          </w:tcPr>
          <w:p w14:paraId="5203E0ED" w14:textId="77777777" w:rsidR="007970C1" w:rsidRDefault="007970C1" w:rsidP="006E2134">
            <w:pPr>
              <w:pStyle w:val="NoSpacing"/>
            </w:pPr>
            <w:r>
              <w:t>3</w:t>
            </w:r>
          </w:p>
        </w:tc>
        <w:tc>
          <w:tcPr>
            <w:tcW w:w="6565" w:type="dxa"/>
          </w:tcPr>
          <w:p w14:paraId="79D8B910" w14:textId="77777777" w:rsidR="007970C1" w:rsidRPr="00BB0696" w:rsidRDefault="007970C1" w:rsidP="006E2134">
            <w:pPr>
              <w:pStyle w:val="NoSpacing"/>
            </w:pPr>
            <w:r>
              <w:t>Application de la loi pour prévenir l</w:t>
            </w:r>
            <w:r w:rsidR="004F4A2E">
              <w:t>’</w:t>
            </w:r>
            <w:r>
              <w:t xml:space="preserve">extinction des espèces menacées </w:t>
            </w:r>
          </w:p>
        </w:tc>
      </w:tr>
      <w:tr w:rsidR="007970C1" w14:paraId="605CB904" w14:textId="77777777" w:rsidTr="00175845">
        <w:trPr>
          <w:trHeight w:val="179"/>
        </w:trPr>
        <w:tc>
          <w:tcPr>
            <w:tcW w:w="928" w:type="dxa"/>
          </w:tcPr>
          <w:p w14:paraId="6B6AFB7E" w14:textId="77777777" w:rsidR="007970C1" w:rsidRPr="00BB0696" w:rsidRDefault="007970C1" w:rsidP="00AC3949">
            <w:pPr>
              <w:pStyle w:val="NoSpacing"/>
            </w:pPr>
          </w:p>
        </w:tc>
        <w:tc>
          <w:tcPr>
            <w:tcW w:w="957" w:type="dxa"/>
          </w:tcPr>
          <w:p w14:paraId="023EF3FC" w14:textId="77777777" w:rsidR="007970C1" w:rsidRPr="00BB0696" w:rsidRDefault="007970C1" w:rsidP="00AC3949">
            <w:pPr>
              <w:pStyle w:val="NoSpacing"/>
            </w:pPr>
          </w:p>
        </w:tc>
        <w:tc>
          <w:tcPr>
            <w:tcW w:w="540" w:type="dxa"/>
          </w:tcPr>
          <w:p w14:paraId="4422AA8B" w14:textId="77777777" w:rsidR="007970C1" w:rsidRPr="00A73F4F" w:rsidRDefault="007970C1" w:rsidP="006E2134">
            <w:pPr>
              <w:pStyle w:val="NoSpacing"/>
            </w:pPr>
            <w:r>
              <w:t>4</w:t>
            </w:r>
          </w:p>
        </w:tc>
        <w:tc>
          <w:tcPr>
            <w:tcW w:w="6565" w:type="dxa"/>
          </w:tcPr>
          <w:p w14:paraId="00F55F7C" w14:textId="77777777" w:rsidR="007970C1" w:rsidRPr="00BB0696" w:rsidRDefault="007970C1" w:rsidP="006E2134">
            <w:pPr>
              <w:pStyle w:val="NoSpacing"/>
            </w:pPr>
            <w:r>
              <w:t>Pratique de l</w:t>
            </w:r>
            <w:r w:rsidR="004F4A2E">
              <w:t>’</w:t>
            </w:r>
            <w:r>
              <w:t xml:space="preserve">agriculture climato-intelligente pour freiner la dégradation dans les systèmes agricoles et pastoraux </w:t>
            </w:r>
          </w:p>
        </w:tc>
      </w:tr>
      <w:tr w:rsidR="007970C1" w14:paraId="31C02931" w14:textId="77777777" w:rsidTr="00175845">
        <w:trPr>
          <w:trHeight w:val="161"/>
        </w:trPr>
        <w:tc>
          <w:tcPr>
            <w:tcW w:w="928" w:type="dxa"/>
          </w:tcPr>
          <w:p w14:paraId="6032A54B" w14:textId="77777777" w:rsidR="007970C1" w:rsidRPr="00BB0696" w:rsidRDefault="007970C1" w:rsidP="006E2134">
            <w:pPr>
              <w:pStyle w:val="NoSpacing"/>
            </w:pPr>
          </w:p>
        </w:tc>
        <w:tc>
          <w:tcPr>
            <w:tcW w:w="957" w:type="dxa"/>
          </w:tcPr>
          <w:p w14:paraId="11FC278F" w14:textId="77777777" w:rsidR="007970C1" w:rsidRPr="00BB0696" w:rsidRDefault="007970C1" w:rsidP="006E2134">
            <w:pPr>
              <w:pStyle w:val="NoSpacing"/>
            </w:pPr>
          </w:p>
        </w:tc>
        <w:tc>
          <w:tcPr>
            <w:tcW w:w="540" w:type="dxa"/>
          </w:tcPr>
          <w:p w14:paraId="11864F5A" w14:textId="77777777" w:rsidR="007970C1" w:rsidRPr="008A3E03" w:rsidRDefault="007970C1" w:rsidP="002E1FEE">
            <w:pPr>
              <w:pStyle w:val="NoSpacing"/>
            </w:pPr>
            <w:r>
              <w:t>5</w:t>
            </w:r>
          </w:p>
        </w:tc>
        <w:tc>
          <w:tcPr>
            <w:tcW w:w="6565" w:type="dxa"/>
          </w:tcPr>
          <w:p w14:paraId="689EDE39" w14:textId="77777777" w:rsidR="007970C1" w:rsidRPr="008A3E03" w:rsidRDefault="007970C1" w:rsidP="002E1FEE">
            <w:pPr>
              <w:pStyle w:val="NoSpacing"/>
            </w:pPr>
            <w:r>
              <w:t xml:space="preserve">Promotion du reboisement et de la restauration des paysages pour arrêter la dégradation et le recul de la forêt </w:t>
            </w:r>
          </w:p>
        </w:tc>
      </w:tr>
      <w:tr w:rsidR="007970C1" w14:paraId="56704D38" w14:textId="77777777" w:rsidTr="00175845">
        <w:trPr>
          <w:trHeight w:val="305"/>
        </w:trPr>
        <w:tc>
          <w:tcPr>
            <w:tcW w:w="928" w:type="dxa"/>
          </w:tcPr>
          <w:p w14:paraId="33F919A3" w14:textId="77777777" w:rsidR="007970C1" w:rsidRPr="00BB0696" w:rsidRDefault="007970C1" w:rsidP="006E2134">
            <w:pPr>
              <w:pStyle w:val="NoSpacing"/>
            </w:pPr>
          </w:p>
        </w:tc>
        <w:tc>
          <w:tcPr>
            <w:tcW w:w="957" w:type="dxa"/>
          </w:tcPr>
          <w:p w14:paraId="76595E13" w14:textId="77777777" w:rsidR="007970C1" w:rsidRPr="00BB0696" w:rsidRDefault="007970C1" w:rsidP="006E2134">
            <w:pPr>
              <w:pStyle w:val="NoSpacing"/>
            </w:pPr>
          </w:p>
        </w:tc>
        <w:tc>
          <w:tcPr>
            <w:tcW w:w="540" w:type="dxa"/>
          </w:tcPr>
          <w:p w14:paraId="5D7AF344" w14:textId="77777777" w:rsidR="007970C1" w:rsidRPr="00A73F4F" w:rsidRDefault="007970C1" w:rsidP="006E2134">
            <w:pPr>
              <w:pStyle w:val="NoSpacing"/>
            </w:pPr>
            <w:r>
              <w:t>6</w:t>
            </w:r>
          </w:p>
        </w:tc>
        <w:tc>
          <w:tcPr>
            <w:tcW w:w="6565" w:type="dxa"/>
          </w:tcPr>
          <w:p w14:paraId="50D354FD" w14:textId="77777777" w:rsidR="007970C1" w:rsidRPr="00BB0696" w:rsidRDefault="007970C1" w:rsidP="006E2134">
            <w:pPr>
              <w:pStyle w:val="NoSpacing"/>
            </w:pPr>
            <w:r>
              <w:t>Utilisation durable des ressources génétiques végétales et animales</w:t>
            </w:r>
          </w:p>
        </w:tc>
      </w:tr>
      <w:tr w:rsidR="007970C1" w:rsidRPr="00697141" w14:paraId="01A875EE" w14:textId="77777777" w:rsidTr="00175845">
        <w:tc>
          <w:tcPr>
            <w:tcW w:w="928" w:type="dxa"/>
          </w:tcPr>
          <w:p w14:paraId="2D4F38FC" w14:textId="77777777" w:rsidR="007970C1" w:rsidRPr="00697141" w:rsidRDefault="007970C1" w:rsidP="00697141">
            <w:pPr>
              <w:pStyle w:val="NoSpacing"/>
            </w:pPr>
          </w:p>
        </w:tc>
        <w:tc>
          <w:tcPr>
            <w:tcW w:w="957" w:type="dxa"/>
          </w:tcPr>
          <w:p w14:paraId="5349D4A4" w14:textId="77777777" w:rsidR="007970C1" w:rsidRPr="00697141" w:rsidRDefault="007970C1" w:rsidP="00697141">
            <w:pPr>
              <w:pStyle w:val="NoSpacing"/>
            </w:pPr>
          </w:p>
        </w:tc>
        <w:tc>
          <w:tcPr>
            <w:tcW w:w="540" w:type="dxa"/>
          </w:tcPr>
          <w:p w14:paraId="526F8127" w14:textId="77777777" w:rsidR="007970C1" w:rsidRPr="00697141" w:rsidRDefault="007970C1" w:rsidP="00697141">
            <w:pPr>
              <w:pStyle w:val="NoSpacing"/>
            </w:pPr>
            <w:r>
              <w:t>7</w:t>
            </w:r>
          </w:p>
        </w:tc>
        <w:tc>
          <w:tcPr>
            <w:tcW w:w="6565" w:type="dxa"/>
          </w:tcPr>
          <w:p w14:paraId="1ABA8C63" w14:textId="77777777" w:rsidR="007970C1" w:rsidRPr="00697141" w:rsidRDefault="007970C1" w:rsidP="00697141">
            <w:pPr>
              <w:pStyle w:val="NoSpacing"/>
            </w:pPr>
            <w:r>
              <w:t>Introduction des questions de biodiversité dans les secteurs de production (exploitation forestière, pêches, exploitation minière, etc.)</w:t>
            </w:r>
          </w:p>
        </w:tc>
      </w:tr>
      <w:tr w:rsidR="007970C1" w14:paraId="5485A34E" w14:textId="77777777" w:rsidTr="00175845">
        <w:tc>
          <w:tcPr>
            <w:tcW w:w="928" w:type="dxa"/>
          </w:tcPr>
          <w:p w14:paraId="36C0D546" w14:textId="77777777" w:rsidR="007970C1" w:rsidRPr="00BB0696" w:rsidRDefault="007970C1" w:rsidP="00AC3949">
            <w:pPr>
              <w:pStyle w:val="NoSpacing"/>
            </w:pPr>
          </w:p>
        </w:tc>
        <w:tc>
          <w:tcPr>
            <w:tcW w:w="957" w:type="dxa"/>
          </w:tcPr>
          <w:p w14:paraId="1EC29F8C" w14:textId="77777777" w:rsidR="007970C1" w:rsidRPr="00BB0696" w:rsidRDefault="007970C1" w:rsidP="00AC3949">
            <w:pPr>
              <w:pStyle w:val="NoSpacing"/>
            </w:pPr>
          </w:p>
        </w:tc>
        <w:tc>
          <w:tcPr>
            <w:tcW w:w="540" w:type="dxa"/>
          </w:tcPr>
          <w:p w14:paraId="2B6F76E2" w14:textId="77777777" w:rsidR="007970C1" w:rsidRDefault="007970C1" w:rsidP="00AC3949">
            <w:pPr>
              <w:pStyle w:val="NoSpacing"/>
            </w:pPr>
            <w:r>
              <w:t>8</w:t>
            </w:r>
          </w:p>
        </w:tc>
        <w:tc>
          <w:tcPr>
            <w:tcW w:w="6565" w:type="dxa"/>
          </w:tcPr>
          <w:p w14:paraId="6E307857" w14:textId="15C20569" w:rsidR="007970C1" w:rsidRPr="00BB0696" w:rsidRDefault="007970C1" w:rsidP="00AC3949">
            <w:pPr>
              <w:pStyle w:val="NoSpacing"/>
            </w:pPr>
            <w:r>
              <w:t>Intégration de la biodiversité et des services écosystémiques dans la planification du développement et du financement (notamment</w:t>
            </w:r>
            <w:r w:rsidR="00AA7DE4">
              <w:t xml:space="preserve"> </w:t>
            </w:r>
            <w:r>
              <w:t>la comptabilisation du patrimoine naturel)</w:t>
            </w:r>
          </w:p>
        </w:tc>
      </w:tr>
      <w:tr w:rsidR="007970C1" w14:paraId="7836D723" w14:textId="77777777" w:rsidTr="00175845">
        <w:tc>
          <w:tcPr>
            <w:tcW w:w="928" w:type="dxa"/>
          </w:tcPr>
          <w:p w14:paraId="25D6D15D" w14:textId="77777777" w:rsidR="007970C1" w:rsidRPr="00BB0696" w:rsidRDefault="007970C1" w:rsidP="00697141">
            <w:pPr>
              <w:pStyle w:val="NoSpacing"/>
            </w:pPr>
          </w:p>
        </w:tc>
        <w:tc>
          <w:tcPr>
            <w:tcW w:w="957" w:type="dxa"/>
          </w:tcPr>
          <w:p w14:paraId="3D2A9116" w14:textId="77777777" w:rsidR="007970C1" w:rsidRPr="00BB0696" w:rsidRDefault="007970C1" w:rsidP="00697141">
            <w:pPr>
              <w:pStyle w:val="NoSpacing"/>
            </w:pPr>
          </w:p>
        </w:tc>
        <w:tc>
          <w:tcPr>
            <w:tcW w:w="540" w:type="dxa"/>
          </w:tcPr>
          <w:p w14:paraId="250CCA97" w14:textId="77777777" w:rsidR="007970C1" w:rsidRPr="00A73F4F" w:rsidRDefault="007970C1" w:rsidP="00697141">
            <w:pPr>
              <w:pStyle w:val="NoSpacing"/>
            </w:pPr>
            <w:r>
              <w:t>9</w:t>
            </w:r>
          </w:p>
        </w:tc>
        <w:tc>
          <w:tcPr>
            <w:tcW w:w="6565" w:type="dxa"/>
          </w:tcPr>
          <w:p w14:paraId="76C4D546" w14:textId="77777777" w:rsidR="007970C1" w:rsidRPr="00BB0696" w:rsidRDefault="007970C1" w:rsidP="00697141">
            <w:pPr>
              <w:pStyle w:val="NoSpacing"/>
            </w:pPr>
            <w:r>
              <w:t>Gestion durable des eaux de surface et des nappes souterraines (eau douce)</w:t>
            </w:r>
          </w:p>
        </w:tc>
      </w:tr>
      <w:tr w:rsidR="007970C1" w14:paraId="180757AC" w14:textId="77777777" w:rsidTr="00175845">
        <w:trPr>
          <w:trHeight w:val="314"/>
        </w:trPr>
        <w:tc>
          <w:tcPr>
            <w:tcW w:w="928" w:type="dxa"/>
          </w:tcPr>
          <w:p w14:paraId="6AE84B87" w14:textId="77777777" w:rsidR="007970C1" w:rsidRDefault="007970C1" w:rsidP="00697141">
            <w:pPr>
              <w:pStyle w:val="NoSpacing"/>
            </w:pPr>
          </w:p>
        </w:tc>
        <w:tc>
          <w:tcPr>
            <w:tcW w:w="957" w:type="dxa"/>
          </w:tcPr>
          <w:p w14:paraId="6CA676F2" w14:textId="77777777" w:rsidR="007970C1" w:rsidRDefault="007970C1" w:rsidP="00697141">
            <w:pPr>
              <w:pStyle w:val="NoSpacing"/>
            </w:pPr>
          </w:p>
        </w:tc>
        <w:tc>
          <w:tcPr>
            <w:tcW w:w="540" w:type="dxa"/>
          </w:tcPr>
          <w:p w14:paraId="492E1A53" w14:textId="77777777" w:rsidR="007970C1" w:rsidRDefault="007970C1" w:rsidP="00697141">
            <w:pPr>
              <w:pStyle w:val="NoSpacing"/>
            </w:pPr>
            <w:r>
              <w:t>10</w:t>
            </w:r>
          </w:p>
        </w:tc>
        <w:tc>
          <w:tcPr>
            <w:tcW w:w="6565" w:type="dxa"/>
          </w:tcPr>
          <w:p w14:paraId="08B4B819" w14:textId="77777777" w:rsidR="007970C1" w:rsidRDefault="007970C1" w:rsidP="00697141">
            <w:pPr>
              <w:pStyle w:val="NoSpacing"/>
            </w:pPr>
            <w:r>
              <w:t>Reconstitution des ressources halieutiques marines</w:t>
            </w:r>
          </w:p>
        </w:tc>
      </w:tr>
      <w:tr w:rsidR="007970C1" w14:paraId="70F6BC04" w14:textId="77777777" w:rsidTr="00175845">
        <w:trPr>
          <w:trHeight w:val="107"/>
        </w:trPr>
        <w:tc>
          <w:tcPr>
            <w:tcW w:w="928" w:type="dxa"/>
          </w:tcPr>
          <w:p w14:paraId="6CBB2AFD" w14:textId="77777777" w:rsidR="007970C1" w:rsidRDefault="007970C1" w:rsidP="00697141">
            <w:pPr>
              <w:pStyle w:val="NoSpacing"/>
            </w:pPr>
          </w:p>
        </w:tc>
        <w:tc>
          <w:tcPr>
            <w:tcW w:w="957" w:type="dxa"/>
          </w:tcPr>
          <w:p w14:paraId="636D0D04" w14:textId="77777777" w:rsidR="007970C1" w:rsidRDefault="007970C1" w:rsidP="00697141">
            <w:pPr>
              <w:pStyle w:val="NoSpacing"/>
            </w:pPr>
          </w:p>
        </w:tc>
        <w:tc>
          <w:tcPr>
            <w:tcW w:w="540" w:type="dxa"/>
          </w:tcPr>
          <w:p w14:paraId="69993BE0" w14:textId="77777777" w:rsidR="007970C1" w:rsidRPr="00A73F4F" w:rsidRDefault="007970C1" w:rsidP="00697141">
            <w:pPr>
              <w:pStyle w:val="NoSpacing"/>
            </w:pPr>
            <w:r>
              <w:t>11</w:t>
            </w:r>
          </w:p>
        </w:tc>
        <w:tc>
          <w:tcPr>
            <w:tcW w:w="6565" w:type="dxa"/>
          </w:tcPr>
          <w:p w14:paraId="369AF005" w14:textId="77777777" w:rsidR="007970C1" w:rsidRDefault="007970C1" w:rsidP="00697141">
            <w:pPr>
              <w:pStyle w:val="NoSpacing"/>
            </w:pPr>
            <w:r>
              <w:t>Restauration et protection des habitats côtiers</w:t>
            </w:r>
          </w:p>
        </w:tc>
      </w:tr>
      <w:tr w:rsidR="007970C1" w14:paraId="6D687490" w14:textId="77777777" w:rsidTr="00175845">
        <w:tc>
          <w:tcPr>
            <w:tcW w:w="928" w:type="dxa"/>
          </w:tcPr>
          <w:p w14:paraId="4497DB3E" w14:textId="77777777" w:rsidR="007970C1" w:rsidRDefault="007970C1" w:rsidP="00697141">
            <w:pPr>
              <w:pStyle w:val="NoSpacing"/>
            </w:pPr>
          </w:p>
        </w:tc>
        <w:tc>
          <w:tcPr>
            <w:tcW w:w="957" w:type="dxa"/>
          </w:tcPr>
          <w:p w14:paraId="10C2A1AF" w14:textId="77777777" w:rsidR="007970C1" w:rsidRDefault="007970C1" w:rsidP="00697141">
            <w:pPr>
              <w:pStyle w:val="NoSpacing"/>
            </w:pPr>
          </w:p>
        </w:tc>
        <w:tc>
          <w:tcPr>
            <w:tcW w:w="540" w:type="dxa"/>
          </w:tcPr>
          <w:p w14:paraId="15C166FB" w14:textId="77777777" w:rsidR="007970C1" w:rsidRPr="00A73F4F" w:rsidRDefault="007970C1" w:rsidP="00697141">
            <w:pPr>
              <w:pStyle w:val="NoSpacing"/>
            </w:pPr>
            <w:r>
              <w:t>12</w:t>
            </w:r>
          </w:p>
        </w:tc>
        <w:tc>
          <w:tcPr>
            <w:tcW w:w="6565" w:type="dxa"/>
          </w:tcPr>
          <w:p w14:paraId="37986BB3" w14:textId="77777777" w:rsidR="007970C1" w:rsidRDefault="007970C1" w:rsidP="00697141">
            <w:pPr>
              <w:pStyle w:val="NoSpacing"/>
            </w:pPr>
            <w:r>
              <w:t>Réduction de la pollution transfrontalière des côtes et grands écosystèmes marins.</w:t>
            </w:r>
          </w:p>
        </w:tc>
      </w:tr>
      <w:tr w:rsidR="007970C1" w14:paraId="6BD181D3" w14:textId="77777777" w:rsidTr="00175845">
        <w:tc>
          <w:tcPr>
            <w:tcW w:w="928" w:type="dxa"/>
          </w:tcPr>
          <w:p w14:paraId="5B4C9D8A" w14:textId="77777777" w:rsidR="007970C1" w:rsidRDefault="007970C1" w:rsidP="00697141">
            <w:pPr>
              <w:pStyle w:val="NoSpacing"/>
            </w:pPr>
          </w:p>
        </w:tc>
        <w:tc>
          <w:tcPr>
            <w:tcW w:w="957" w:type="dxa"/>
          </w:tcPr>
          <w:p w14:paraId="2544A042" w14:textId="77777777" w:rsidR="007970C1" w:rsidRDefault="007970C1" w:rsidP="00697141">
            <w:pPr>
              <w:pStyle w:val="NoSpacing"/>
            </w:pPr>
          </w:p>
        </w:tc>
        <w:tc>
          <w:tcPr>
            <w:tcW w:w="540" w:type="dxa"/>
          </w:tcPr>
          <w:p w14:paraId="54C4D7BF" w14:textId="77777777" w:rsidR="007970C1" w:rsidRPr="00A73F4F" w:rsidRDefault="007970C1" w:rsidP="00697141">
            <w:pPr>
              <w:pStyle w:val="NoSpacing"/>
            </w:pPr>
            <w:r>
              <w:t>13</w:t>
            </w:r>
          </w:p>
        </w:tc>
        <w:tc>
          <w:tcPr>
            <w:tcW w:w="6565" w:type="dxa"/>
          </w:tcPr>
          <w:p w14:paraId="1E959713" w14:textId="77777777" w:rsidR="007970C1" w:rsidRDefault="007970C1" w:rsidP="00697141">
            <w:pPr>
              <w:pStyle w:val="NoSpacing"/>
            </w:pPr>
            <w:r>
              <w:t>Mise en place des conditions, des outils et d</w:t>
            </w:r>
            <w:r w:rsidR="004F4A2E">
              <w:t>’</w:t>
            </w:r>
            <w:r>
              <w:t>un cadre propices à la gestion rationnelle des substances chimiques et déchets nocifs</w:t>
            </w:r>
          </w:p>
        </w:tc>
      </w:tr>
      <w:tr w:rsidR="007970C1" w14:paraId="336077FC" w14:textId="77777777" w:rsidTr="00175845">
        <w:tc>
          <w:tcPr>
            <w:tcW w:w="928" w:type="dxa"/>
          </w:tcPr>
          <w:p w14:paraId="5F6E7842" w14:textId="77777777" w:rsidR="007970C1" w:rsidRDefault="007970C1" w:rsidP="00697141">
            <w:pPr>
              <w:pStyle w:val="NoSpacing"/>
            </w:pPr>
          </w:p>
        </w:tc>
        <w:tc>
          <w:tcPr>
            <w:tcW w:w="957" w:type="dxa"/>
          </w:tcPr>
          <w:p w14:paraId="2C085884" w14:textId="77777777" w:rsidR="007970C1" w:rsidRDefault="007970C1" w:rsidP="00697141">
            <w:pPr>
              <w:pStyle w:val="NoSpacing"/>
            </w:pPr>
          </w:p>
        </w:tc>
        <w:tc>
          <w:tcPr>
            <w:tcW w:w="540" w:type="dxa"/>
          </w:tcPr>
          <w:p w14:paraId="57387FF1" w14:textId="77777777" w:rsidR="007970C1" w:rsidRPr="00A73F4F" w:rsidRDefault="007970C1" w:rsidP="00697141">
            <w:pPr>
              <w:pStyle w:val="NoSpacing"/>
            </w:pPr>
            <w:r>
              <w:t>14</w:t>
            </w:r>
          </w:p>
        </w:tc>
        <w:tc>
          <w:tcPr>
            <w:tcW w:w="6565" w:type="dxa"/>
          </w:tcPr>
          <w:p w14:paraId="2D911F09" w14:textId="4F564CFC" w:rsidR="007970C1" w:rsidRDefault="007970C1" w:rsidP="006A264E">
            <w:pPr>
              <w:pStyle w:val="NoSpacing"/>
            </w:pPr>
            <w:r>
              <w:t xml:space="preserve">Réduction de la prévalence des substances chimiques et déchets nocifs et </w:t>
            </w:r>
            <w:r w:rsidR="006A264E">
              <w:t xml:space="preserve">aide </w:t>
            </w:r>
            <w:r>
              <w:t>pour leur remplacement par des technologies et des substances propres</w:t>
            </w:r>
          </w:p>
        </w:tc>
      </w:tr>
      <w:tr w:rsidR="007970C1" w14:paraId="396A6597" w14:textId="77777777" w:rsidTr="00175845">
        <w:tc>
          <w:tcPr>
            <w:tcW w:w="928" w:type="dxa"/>
          </w:tcPr>
          <w:p w14:paraId="16E7BE9D" w14:textId="77777777" w:rsidR="007970C1" w:rsidRDefault="007970C1" w:rsidP="00697141">
            <w:pPr>
              <w:pStyle w:val="NoSpacing"/>
            </w:pPr>
          </w:p>
        </w:tc>
        <w:tc>
          <w:tcPr>
            <w:tcW w:w="957" w:type="dxa"/>
          </w:tcPr>
          <w:p w14:paraId="53884C20" w14:textId="77777777" w:rsidR="007970C1" w:rsidRDefault="007970C1" w:rsidP="00697141">
            <w:pPr>
              <w:pStyle w:val="NoSpacing"/>
            </w:pPr>
          </w:p>
        </w:tc>
        <w:tc>
          <w:tcPr>
            <w:tcW w:w="540" w:type="dxa"/>
          </w:tcPr>
          <w:p w14:paraId="2EDD3F38" w14:textId="77777777" w:rsidR="007970C1" w:rsidRPr="008A3E03" w:rsidRDefault="007970C1" w:rsidP="00697141">
            <w:pPr>
              <w:pStyle w:val="NoSpacing"/>
            </w:pPr>
            <w:r>
              <w:t>15</w:t>
            </w:r>
          </w:p>
        </w:tc>
        <w:tc>
          <w:tcPr>
            <w:tcW w:w="6565" w:type="dxa"/>
          </w:tcPr>
          <w:p w14:paraId="78CF07C7" w14:textId="77777777" w:rsidR="007970C1" w:rsidRPr="008A3E03" w:rsidRDefault="007970C1" w:rsidP="00697141">
            <w:pPr>
              <w:pStyle w:val="NoSpacing"/>
            </w:pPr>
            <w:r>
              <w:t xml:space="preserve">Utilisation des énergies renouvelables </w:t>
            </w:r>
          </w:p>
        </w:tc>
      </w:tr>
      <w:tr w:rsidR="007970C1" w14:paraId="7E94D8D7" w14:textId="77777777" w:rsidTr="00175845">
        <w:tc>
          <w:tcPr>
            <w:tcW w:w="928" w:type="dxa"/>
          </w:tcPr>
          <w:p w14:paraId="41C814EB" w14:textId="77777777" w:rsidR="007970C1" w:rsidRDefault="007970C1" w:rsidP="00697141">
            <w:pPr>
              <w:pStyle w:val="NoSpacing"/>
            </w:pPr>
          </w:p>
        </w:tc>
        <w:tc>
          <w:tcPr>
            <w:tcW w:w="957" w:type="dxa"/>
          </w:tcPr>
          <w:p w14:paraId="33D744A7" w14:textId="77777777" w:rsidR="007970C1" w:rsidRDefault="007970C1" w:rsidP="00697141">
            <w:pPr>
              <w:pStyle w:val="NoSpacing"/>
            </w:pPr>
          </w:p>
        </w:tc>
        <w:tc>
          <w:tcPr>
            <w:tcW w:w="540" w:type="dxa"/>
          </w:tcPr>
          <w:p w14:paraId="647186DE" w14:textId="77777777" w:rsidR="007970C1" w:rsidRPr="008A3E03" w:rsidRDefault="007970C1" w:rsidP="00D1680B">
            <w:pPr>
              <w:pStyle w:val="NoSpacing"/>
            </w:pPr>
            <w:r>
              <w:t>16</w:t>
            </w:r>
          </w:p>
        </w:tc>
        <w:tc>
          <w:tcPr>
            <w:tcW w:w="6565" w:type="dxa"/>
          </w:tcPr>
          <w:p w14:paraId="724FE86F" w14:textId="3CD43018" w:rsidR="007970C1" w:rsidRPr="008A3E03" w:rsidRDefault="007970C1" w:rsidP="006A264E">
            <w:pPr>
              <w:pStyle w:val="NoSpacing"/>
            </w:pPr>
            <w:r>
              <w:t xml:space="preserve">Développement de technologies à haut rendement énergétique dans </w:t>
            </w:r>
            <w:r w:rsidR="006A264E">
              <w:t>d</w:t>
            </w:r>
            <w:r>
              <w:t xml:space="preserve">es secteurs clés (industrie, commerce, transports et logements résidentiels) </w:t>
            </w:r>
          </w:p>
        </w:tc>
      </w:tr>
      <w:tr w:rsidR="007970C1" w14:paraId="63DDB1A3" w14:textId="77777777" w:rsidTr="00175845">
        <w:tc>
          <w:tcPr>
            <w:tcW w:w="928" w:type="dxa"/>
          </w:tcPr>
          <w:p w14:paraId="2F4FAD50" w14:textId="77777777" w:rsidR="007970C1" w:rsidRDefault="007970C1" w:rsidP="00697141">
            <w:pPr>
              <w:pStyle w:val="NoSpacing"/>
            </w:pPr>
          </w:p>
        </w:tc>
        <w:tc>
          <w:tcPr>
            <w:tcW w:w="957" w:type="dxa"/>
          </w:tcPr>
          <w:p w14:paraId="1EB89D9F" w14:textId="77777777" w:rsidR="007970C1" w:rsidRDefault="007970C1" w:rsidP="00697141">
            <w:pPr>
              <w:pStyle w:val="NoSpacing"/>
            </w:pPr>
          </w:p>
        </w:tc>
        <w:tc>
          <w:tcPr>
            <w:tcW w:w="540" w:type="dxa"/>
          </w:tcPr>
          <w:p w14:paraId="2B83A226" w14:textId="77777777" w:rsidR="007970C1" w:rsidRPr="008A3E03" w:rsidRDefault="007970C1" w:rsidP="00697141">
            <w:pPr>
              <w:pStyle w:val="NoSpacing"/>
            </w:pPr>
            <w:r>
              <w:t>17</w:t>
            </w:r>
          </w:p>
        </w:tc>
        <w:tc>
          <w:tcPr>
            <w:tcW w:w="6565" w:type="dxa"/>
          </w:tcPr>
          <w:p w14:paraId="73F046EC" w14:textId="77777777" w:rsidR="007970C1" w:rsidRPr="008A3E03" w:rsidRDefault="007970C1" w:rsidP="00697141">
            <w:pPr>
              <w:pStyle w:val="NoSpacing"/>
            </w:pPr>
            <w:r>
              <w:t>Promotion de systèmes urbains intégrés à faible taux d</w:t>
            </w:r>
            <w:r w:rsidR="004F4A2E">
              <w:t>’</w:t>
            </w:r>
            <w:r>
              <w:t>émissions</w:t>
            </w:r>
            <w:r w:rsidR="006A264E">
              <w:t xml:space="preserve"> de carbone</w:t>
            </w:r>
          </w:p>
        </w:tc>
      </w:tr>
      <w:tr w:rsidR="007970C1" w14:paraId="7C604607" w14:textId="77777777" w:rsidTr="00175845">
        <w:tc>
          <w:tcPr>
            <w:tcW w:w="928" w:type="dxa"/>
          </w:tcPr>
          <w:p w14:paraId="4AF49541" w14:textId="77777777" w:rsidR="007970C1" w:rsidRDefault="007970C1" w:rsidP="00697141">
            <w:pPr>
              <w:pStyle w:val="NoSpacing"/>
            </w:pPr>
          </w:p>
        </w:tc>
        <w:tc>
          <w:tcPr>
            <w:tcW w:w="957" w:type="dxa"/>
          </w:tcPr>
          <w:p w14:paraId="240EACB1" w14:textId="77777777" w:rsidR="007970C1" w:rsidRDefault="007970C1" w:rsidP="00697141">
            <w:pPr>
              <w:pStyle w:val="NoSpacing"/>
            </w:pPr>
          </w:p>
        </w:tc>
        <w:tc>
          <w:tcPr>
            <w:tcW w:w="540" w:type="dxa"/>
          </w:tcPr>
          <w:p w14:paraId="6203C01D" w14:textId="77777777" w:rsidR="007970C1" w:rsidRPr="008A3E03" w:rsidRDefault="007970C1" w:rsidP="00697141">
            <w:pPr>
              <w:pStyle w:val="NoSpacing"/>
            </w:pPr>
            <w:r>
              <w:t>18</w:t>
            </w:r>
          </w:p>
        </w:tc>
        <w:tc>
          <w:tcPr>
            <w:tcW w:w="6565" w:type="dxa"/>
          </w:tcPr>
          <w:p w14:paraId="44EE131E" w14:textId="77777777" w:rsidR="007970C1" w:rsidRPr="008A3E03" w:rsidRDefault="007970C1" w:rsidP="00697141">
            <w:pPr>
              <w:pStyle w:val="NoSpacing"/>
            </w:pPr>
            <w:r>
              <w:t>Promotion du transfert et de la mise au point de technologies à faible intensité de carbone</w:t>
            </w:r>
          </w:p>
        </w:tc>
      </w:tr>
      <w:tr w:rsidR="007970C1" w14:paraId="48E81757" w14:textId="77777777" w:rsidTr="00175845">
        <w:tc>
          <w:tcPr>
            <w:tcW w:w="928" w:type="dxa"/>
          </w:tcPr>
          <w:p w14:paraId="146B7C79" w14:textId="77777777" w:rsidR="007970C1" w:rsidRDefault="007970C1" w:rsidP="00697141">
            <w:pPr>
              <w:pStyle w:val="NoSpacing"/>
            </w:pPr>
          </w:p>
        </w:tc>
        <w:tc>
          <w:tcPr>
            <w:tcW w:w="957" w:type="dxa"/>
          </w:tcPr>
          <w:p w14:paraId="7A92E03B" w14:textId="77777777" w:rsidR="007970C1" w:rsidRDefault="007970C1" w:rsidP="00697141">
            <w:pPr>
              <w:pStyle w:val="NoSpacing"/>
            </w:pPr>
          </w:p>
        </w:tc>
        <w:tc>
          <w:tcPr>
            <w:tcW w:w="540" w:type="dxa"/>
          </w:tcPr>
          <w:p w14:paraId="6FB13310" w14:textId="77777777" w:rsidR="007970C1" w:rsidRPr="008A3E03" w:rsidRDefault="007970C1" w:rsidP="00697141">
            <w:pPr>
              <w:pStyle w:val="NoSpacing"/>
            </w:pPr>
            <w:r>
              <w:t>19</w:t>
            </w:r>
          </w:p>
        </w:tc>
        <w:tc>
          <w:tcPr>
            <w:tcW w:w="6565" w:type="dxa"/>
          </w:tcPr>
          <w:p w14:paraId="7C00E1EC" w14:textId="77777777" w:rsidR="007970C1" w:rsidRPr="008A3E03" w:rsidRDefault="007970C1" w:rsidP="00697141">
            <w:pPr>
              <w:pStyle w:val="NoSpacing"/>
            </w:pPr>
            <w:r>
              <w:t>Promotion de nouveaux modèles économiques et mécanismes de formulation des politiques et de financement pour accompagner l</w:t>
            </w:r>
            <w:r w:rsidR="004F4A2E">
              <w:t>’</w:t>
            </w:r>
            <w:r>
              <w:t>utilisation à grande échelle de technologies à faible intensité de carbone</w:t>
            </w:r>
          </w:p>
        </w:tc>
      </w:tr>
      <w:tr w:rsidR="007970C1" w14:paraId="0299710E" w14:textId="77777777" w:rsidTr="00175845">
        <w:tc>
          <w:tcPr>
            <w:tcW w:w="928" w:type="dxa"/>
          </w:tcPr>
          <w:p w14:paraId="0AD44125" w14:textId="77777777" w:rsidR="007970C1" w:rsidRDefault="007970C1" w:rsidP="00697141">
            <w:pPr>
              <w:pStyle w:val="NoSpacing"/>
            </w:pPr>
          </w:p>
        </w:tc>
        <w:tc>
          <w:tcPr>
            <w:tcW w:w="957" w:type="dxa"/>
          </w:tcPr>
          <w:p w14:paraId="0BD3E86F" w14:textId="77777777" w:rsidR="007970C1" w:rsidRDefault="007970C1" w:rsidP="00697141">
            <w:pPr>
              <w:pStyle w:val="NoSpacing"/>
            </w:pPr>
          </w:p>
        </w:tc>
        <w:tc>
          <w:tcPr>
            <w:tcW w:w="540" w:type="dxa"/>
          </w:tcPr>
          <w:p w14:paraId="5B88A272" w14:textId="77777777" w:rsidR="007970C1" w:rsidRPr="002E1FEE" w:rsidRDefault="007970C1" w:rsidP="00697141">
            <w:pPr>
              <w:pStyle w:val="NoSpacing"/>
            </w:pPr>
            <w:r>
              <w:t>20</w:t>
            </w:r>
          </w:p>
        </w:tc>
        <w:tc>
          <w:tcPr>
            <w:tcW w:w="6565" w:type="dxa"/>
          </w:tcPr>
          <w:p w14:paraId="23CCCB21" w14:textId="77777777" w:rsidR="007970C1" w:rsidRPr="002E1FEE" w:rsidRDefault="007970C1" w:rsidP="00697141">
            <w:pPr>
              <w:pStyle w:val="NoSpacing"/>
            </w:pPr>
            <w:r>
              <w:t>Autre :</w:t>
            </w:r>
          </w:p>
        </w:tc>
      </w:tr>
      <w:tr w:rsidR="007970C1" w14:paraId="2C943FE4" w14:textId="77777777" w:rsidTr="00175845">
        <w:tc>
          <w:tcPr>
            <w:tcW w:w="928" w:type="dxa"/>
          </w:tcPr>
          <w:p w14:paraId="5392E52D" w14:textId="77777777" w:rsidR="007970C1" w:rsidRDefault="007970C1" w:rsidP="00697141">
            <w:pPr>
              <w:pStyle w:val="NoSpacing"/>
            </w:pPr>
          </w:p>
        </w:tc>
        <w:tc>
          <w:tcPr>
            <w:tcW w:w="957" w:type="dxa"/>
          </w:tcPr>
          <w:p w14:paraId="456EC6F1" w14:textId="77777777" w:rsidR="007970C1" w:rsidRDefault="007970C1" w:rsidP="00697141">
            <w:pPr>
              <w:pStyle w:val="NoSpacing"/>
            </w:pPr>
          </w:p>
        </w:tc>
        <w:tc>
          <w:tcPr>
            <w:tcW w:w="540" w:type="dxa"/>
          </w:tcPr>
          <w:p w14:paraId="45D2E2FE" w14:textId="77777777" w:rsidR="007970C1" w:rsidRDefault="007970C1" w:rsidP="00697141">
            <w:pPr>
              <w:pStyle w:val="NoSpacing"/>
            </w:pPr>
            <w:r>
              <w:t>21</w:t>
            </w:r>
          </w:p>
        </w:tc>
        <w:tc>
          <w:tcPr>
            <w:tcW w:w="6565" w:type="dxa"/>
          </w:tcPr>
          <w:p w14:paraId="465B0323" w14:textId="77777777" w:rsidR="007970C1" w:rsidRPr="002E1FEE" w:rsidRDefault="007970C1" w:rsidP="00697141">
            <w:pPr>
              <w:pStyle w:val="NoSpacing"/>
            </w:pPr>
            <w:r>
              <w:t>Autre :</w:t>
            </w:r>
          </w:p>
        </w:tc>
      </w:tr>
      <w:tr w:rsidR="007970C1" w14:paraId="7D113D11" w14:textId="77777777" w:rsidTr="00175845">
        <w:tc>
          <w:tcPr>
            <w:tcW w:w="928" w:type="dxa"/>
          </w:tcPr>
          <w:p w14:paraId="4E63D010" w14:textId="77777777" w:rsidR="007970C1" w:rsidRDefault="007970C1" w:rsidP="00697141">
            <w:pPr>
              <w:pStyle w:val="NoSpacing"/>
            </w:pPr>
          </w:p>
        </w:tc>
        <w:tc>
          <w:tcPr>
            <w:tcW w:w="957" w:type="dxa"/>
          </w:tcPr>
          <w:p w14:paraId="6631E587" w14:textId="77777777" w:rsidR="007970C1" w:rsidRDefault="007970C1" w:rsidP="00697141">
            <w:pPr>
              <w:pStyle w:val="NoSpacing"/>
            </w:pPr>
          </w:p>
        </w:tc>
        <w:tc>
          <w:tcPr>
            <w:tcW w:w="540" w:type="dxa"/>
          </w:tcPr>
          <w:p w14:paraId="233F6594" w14:textId="77777777" w:rsidR="007970C1" w:rsidRDefault="007970C1" w:rsidP="00697141">
            <w:pPr>
              <w:pStyle w:val="NoSpacing"/>
            </w:pPr>
            <w:r>
              <w:t>22</w:t>
            </w:r>
          </w:p>
        </w:tc>
        <w:tc>
          <w:tcPr>
            <w:tcW w:w="6565" w:type="dxa"/>
          </w:tcPr>
          <w:p w14:paraId="5228AA11" w14:textId="77777777" w:rsidR="007970C1" w:rsidRDefault="007970C1" w:rsidP="00697141">
            <w:pPr>
              <w:pStyle w:val="NoSpacing"/>
            </w:pPr>
            <w:r>
              <w:t>Autre :</w:t>
            </w:r>
          </w:p>
        </w:tc>
      </w:tr>
    </w:tbl>
    <w:p w14:paraId="1960AEC9" w14:textId="77777777" w:rsidR="008333C3" w:rsidRPr="00175845" w:rsidRDefault="008333C3" w:rsidP="00175845">
      <w:pPr>
        <w:pStyle w:val="NoSpacing"/>
        <w:rPr>
          <w:sz w:val="28"/>
          <w:szCs w:val="28"/>
        </w:rPr>
      </w:pPr>
    </w:p>
    <w:p w14:paraId="2D1E275E" w14:textId="77777777" w:rsidR="00CB532A" w:rsidRDefault="00CB532A" w:rsidP="00C75F78">
      <w:pPr>
        <w:jc w:val="center"/>
        <w:rPr>
          <w:b/>
          <w:sz w:val="28"/>
          <w:szCs w:val="28"/>
        </w:rPr>
      </w:pPr>
    </w:p>
    <w:p w14:paraId="78D90C86" w14:textId="77777777" w:rsidR="00831DCE" w:rsidRDefault="00831DCE" w:rsidP="00C75F78">
      <w:pPr>
        <w:jc w:val="center"/>
        <w:rPr>
          <w:b/>
          <w:sz w:val="28"/>
          <w:szCs w:val="28"/>
        </w:rPr>
      </w:pPr>
    </w:p>
    <w:p w14:paraId="39C2668B" w14:textId="77777777" w:rsidR="00831DCE" w:rsidRDefault="00831DCE" w:rsidP="00C75F78">
      <w:pPr>
        <w:jc w:val="center"/>
        <w:rPr>
          <w:b/>
          <w:sz w:val="28"/>
          <w:szCs w:val="28"/>
        </w:rPr>
      </w:pPr>
    </w:p>
    <w:p w14:paraId="71E4B1B1" w14:textId="77777777" w:rsidR="00831DCE" w:rsidRDefault="00831DCE" w:rsidP="00C75F78">
      <w:pPr>
        <w:jc w:val="center"/>
        <w:rPr>
          <w:b/>
          <w:sz w:val="28"/>
          <w:szCs w:val="28"/>
        </w:rPr>
      </w:pPr>
    </w:p>
    <w:p w14:paraId="6D81D347" w14:textId="77777777" w:rsidR="00C75F78" w:rsidRPr="00D15535" w:rsidRDefault="00D15535" w:rsidP="00D15535">
      <w:pPr>
        <w:rPr>
          <w:b/>
          <w:sz w:val="32"/>
          <w:szCs w:val="28"/>
        </w:rPr>
      </w:pPr>
      <w:r>
        <w:rPr>
          <w:b/>
          <w:sz w:val="32"/>
        </w:rPr>
        <w:t>3</w:t>
      </w:r>
      <w:r>
        <w:rPr>
          <w:b/>
          <w:sz w:val="32"/>
          <w:vertAlign w:val="superscript"/>
        </w:rPr>
        <w:t>ème</w:t>
      </w:r>
      <w:r>
        <w:rPr>
          <w:b/>
          <w:sz w:val="32"/>
        </w:rPr>
        <w:t xml:space="preserve"> question - Mécanismes de programmation du FEM </w:t>
      </w:r>
    </w:p>
    <w:p w14:paraId="28932DED" w14:textId="77777777" w:rsidR="00C75F78" w:rsidRDefault="00C75F78" w:rsidP="00C75F78">
      <w:pPr>
        <w:rPr>
          <w:sz w:val="28"/>
          <w:szCs w:val="28"/>
        </w:rPr>
      </w:pPr>
    </w:p>
    <w:p w14:paraId="31559C90" w14:textId="1C95682A" w:rsidR="00C75F78" w:rsidRPr="00831DCE" w:rsidRDefault="00CB532A" w:rsidP="00C75F78">
      <w:pPr>
        <w:rPr>
          <w:sz w:val="24"/>
          <w:szCs w:val="28"/>
        </w:rPr>
      </w:pPr>
      <w:r>
        <w:rPr>
          <w:sz w:val="24"/>
        </w:rPr>
        <w:t>Quels sont les trois mécanismes de programmation</w:t>
      </w:r>
      <w:r w:rsidR="00AA7DE4">
        <w:rPr>
          <w:sz w:val="24"/>
        </w:rPr>
        <w:t xml:space="preserve"> </w:t>
      </w:r>
      <w:r>
        <w:rPr>
          <w:sz w:val="24"/>
        </w:rPr>
        <w:t>particulièrement efficaces sur les sources de pressions environnementales auxquels d</w:t>
      </w:r>
      <w:r w:rsidR="004F4A2E">
        <w:rPr>
          <w:sz w:val="24"/>
        </w:rPr>
        <w:t>’</w:t>
      </w:r>
      <w:r>
        <w:rPr>
          <w:sz w:val="24"/>
        </w:rPr>
        <w:t xml:space="preserve">autres mécanismes doivent être ajoutés </w:t>
      </w:r>
      <w:r w:rsidR="00180B33">
        <w:rPr>
          <w:sz w:val="24"/>
        </w:rPr>
        <w:t xml:space="preserve">pendant </w:t>
      </w:r>
      <w:r>
        <w:rPr>
          <w:sz w:val="24"/>
        </w:rPr>
        <w:t>FEM-7</w:t>
      </w:r>
      <w:r w:rsidR="0064156E">
        <w:rPr>
          <w:sz w:val="24"/>
        </w:rPr>
        <w:t> </w:t>
      </w:r>
      <w:r>
        <w:rPr>
          <w:sz w:val="24"/>
        </w:rPr>
        <w:t xml:space="preserve">? </w:t>
      </w:r>
    </w:p>
    <w:p w14:paraId="3C641462" w14:textId="77777777" w:rsidR="00CB532A" w:rsidRDefault="00CB532A" w:rsidP="00C75F78">
      <w:pPr>
        <w:rPr>
          <w:sz w:val="28"/>
          <w:szCs w:val="28"/>
        </w:rPr>
      </w:pPr>
    </w:p>
    <w:p w14:paraId="666EC5CC" w14:textId="1CA5ABC5" w:rsidR="00A73F4F" w:rsidRPr="00831DCE" w:rsidRDefault="00A73F4F" w:rsidP="003138AD">
      <w:pPr>
        <w:pStyle w:val="ListParagraph"/>
        <w:numPr>
          <w:ilvl w:val="0"/>
          <w:numId w:val="12"/>
        </w:numPr>
        <w:ind w:left="-900" w:firstLine="960"/>
        <w:jc w:val="center"/>
        <w:rPr>
          <w:sz w:val="24"/>
          <w:szCs w:val="28"/>
        </w:rPr>
      </w:pPr>
      <w:r>
        <w:rPr>
          <w:sz w:val="24"/>
        </w:rPr>
        <w:t xml:space="preserve">Cocher uniquement </w:t>
      </w:r>
      <w:r>
        <w:rPr>
          <w:sz w:val="24"/>
          <w:u w:val="single"/>
        </w:rPr>
        <w:t>trois</w:t>
      </w:r>
      <w:r w:rsidR="003138AD">
        <w:rPr>
          <w:sz w:val="24"/>
        </w:rPr>
        <w:t xml:space="preserve"> des réponses proposées –</w:t>
      </w:r>
      <w:r w:rsidR="00AA7DE4">
        <w:rPr>
          <w:sz w:val="24"/>
        </w:rPr>
        <w:t xml:space="preserve"> </w:t>
      </w:r>
    </w:p>
    <w:p w14:paraId="42A706EA" w14:textId="77777777" w:rsidR="00360106" w:rsidRDefault="00360106" w:rsidP="00360106">
      <w:pPr>
        <w:pStyle w:val="ListParagraph"/>
        <w:ind w:left="420"/>
        <w:rPr>
          <w:sz w:val="28"/>
          <w:szCs w:val="28"/>
        </w:rPr>
      </w:pPr>
    </w:p>
    <w:p w14:paraId="1CC116C0" w14:textId="77777777" w:rsidR="00360106" w:rsidRDefault="00360106" w:rsidP="006E2CA3">
      <w:pPr>
        <w:jc w:val="center"/>
        <w:rPr>
          <w:sz w:val="24"/>
          <w:szCs w:val="24"/>
        </w:rPr>
      </w:pPr>
      <w:r>
        <w:rPr>
          <w:sz w:val="24"/>
        </w:rPr>
        <w:t>Remarque : S</w:t>
      </w:r>
      <w:r w:rsidR="004F4A2E">
        <w:rPr>
          <w:sz w:val="24"/>
        </w:rPr>
        <w:t>’</w:t>
      </w:r>
      <w:r>
        <w:rPr>
          <w:sz w:val="24"/>
        </w:rPr>
        <w:t>il existe d</w:t>
      </w:r>
      <w:r w:rsidR="004F4A2E">
        <w:rPr>
          <w:sz w:val="24"/>
        </w:rPr>
        <w:t>’</w:t>
      </w:r>
      <w:r>
        <w:rPr>
          <w:sz w:val="24"/>
        </w:rPr>
        <w:t>autres mécanismes applicables que vous jugez importants, faites-en mention ci-dessous dans l</w:t>
      </w:r>
      <w:r w:rsidR="004F4A2E">
        <w:rPr>
          <w:sz w:val="24"/>
        </w:rPr>
        <w:t>’</w:t>
      </w:r>
      <w:r>
        <w:rPr>
          <w:sz w:val="24"/>
        </w:rPr>
        <w:t>espace prévu à cet effet. Tenez compte dans votre réponse des mécanismes qui favorisent le mieux l</w:t>
      </w:r>
      <w:r w:rsidR="004F4A2E">
        <w:rPr>
          <w:sz w:val="24"/>
        </w:rPr>
        <w:t>’</w:t>
      </w:r>
      <w:r>
        <w:rPr>
          <w:sz w:val="24"/>
        </w:rPr>
        <w:t>intégration et les synergies entre les domaines d</w:t>
      </w:r>
      <w:r w:rsidR="004F4A2E">
        <w:rPr>
          <w:sz w:val="24"/>
        </w:rPr>
        <w:t>’</w:t>
      </w:r>
      <w:r>
        <w:rPr>
          <w:sz w:val="24"/>
        </w:rPr>
        <w:t>intervention. Choisir trois mécanismes au plus</w:t>
      </w:r>
    </w:p>
    <w:p w14:paraId="36929220" w14:textId="77777777" w:rsidR="00EE491A" w:rsidRDefault="00EE491A" w:rsidP="006E2CA3">
      <w:pPr>
        <w:jc w:val="center"/>
        <w:rPr>
          <w:sz w:val="24"/>
          <w:szCs w:val="24"/>
        </w:rPr>
      </w:pPr>
    </w:p>
    <w:tbl>
      <w:tblPr>
        <w:tblStyle w:val="TableGrid"/>
        <w:tblW w:w="0" w:type="auto"/>
        <w:tblLook w:val="04A0" w:firstRow="1" w:lastRow="0" w:firstColumn="1" w:lastColumn="0" w:noHBand="0" w:noVBand="1"/>
      </w:tblPr>
      <w:tblGrid>
        <w:gridCol w:w="1362"/>
        <w:gridCol w:w="536"/>
        <w:gridCol w:w="8622"/>
      </w:tblGrid>
      <w:tr w:rsidR="00EE491A" w:rsidRPr="00EE491A" w14:paraId="3D56C143" w14:textId="77777777" w:rsidTr="00EE491A">
        <w:tc>
          <w:tcPr>
            <w:tcW w:w="786" w:type="dxa"/>
          </w:tcPr>
          <w:p w14:paraId="2FFCAF51" w14:textId="77777777" w:rsidR="00EE491A" w:rsidRPr="00345CF3" w:rsidRDefault="00345CF3" w:rsidP="006E2CA3">
            <w:pPr>
              <w:jc w:val="center"/>
              <w:rPr>
                <w:b/>
                <w:sz w:val="20"/>
                <w:szCs w:val="20"/>
              </w:rPr>
            </w:pPr>
            <w:r>
              <w:rPr>
                <w:b/>
                <w:sz w:val="20"/>
              </w:rPr>
              <w:t>MÉCANISMES</w:t>
            </w:r>
          </w:p>
          <w:p w14:paraId="0BDE7A2A" w14:textId="77777777" w:rsidR="00EE491A" w:rsidRPr="00345CF3" w:rsidRDefault="00345CF3" w:rsidP="006E2CA3">
            <w:pPr>
              <w:jc w:val="center"/>
              <w:rPr>
                <w:sz w:val="20"/>
                <w:szCs w:val="20"/>
              </w:rPr>
            </w:pPr>
            <w:r>
              <w:rPr>
                <w:b/>
                <w:sz w:val="20"/>
              </w:rPr>
              <w:t>CHOISIS</w:t>
            </w:r>
          </w:p>
        </w:tc>
        <w:tc>
          <w:tcPr>
            <w:tcW w:w="559" w:type="dxa"/>
          </w:tcPr>
          <w:p w14:paraId="71015886" w14:textId="77777777" w:rsidR="00EE491A" w:rsidRPr="00345CF3" w:rsidRDefault="00345CF3" w:rsidP="00EE491A">
            <w:pPr>
              <w:spacing w:before="240"/>
              <w:jc w:val="center"/>
              <w:rPr>
                <w:b/>
                <w:sz w:val="20"/>
                <w:szCs w:val="20"/>
              </w:rPr>
            </w:pPr>
            <w:r>
              <w:rPr>
                <w:b/>
                <w:sz w:val="20"/>
              </w:rPr>
              <w:t>N°</w:t>
            </w:r>
          </w:p>
        </w:tc>
        <w:tc>
          <w:tcPr>
            <w:tcW w:w="9175" w:type="dxa"/>
          </w:tcPr>
          <w:p w14:paraId="5BAE0084" w14:textId="77777777" w:rsidR="00EE491A" w:rsidRPr="00345CF3" w:rsidRDefault="00345CF3" w:rsidP="00EE491A">
            <w:pPr>
              <w:spacing w:before="240"/>
              <w:rPr>
                <w:b/>
                <w:sz w:val="20"/>
                <w:szCs w:val="20"/>
              </w:rPr>
            </w:pPr>
            <w:r>
              <w:rPr>
                <w:b/>
                <w:sz w:val="20"/>
              </w:rPr>
              <w:t>TYPE DE MÉCANISME</w:t>
            </w:r>
          </w:p>
        </w:tc>
      </w:tr>
      <w:tr w:rsidR="00EE491A" w:rsidRPr="00EE491A" w14:paraId="102096B9" w14:textId="77777777" w:rsidTr="00EE491A">
        <w:tc>
          <w:tcPr>
            <w:tcW w:w="786" w:type="dxa"/>
          </w:tcPr>
          <w:p w14:paraId="4441041A" w14:textId="77777777" w:rsidR="00EE491A" w:rsidRPr="00EE491A" w:rsidRDefault="00EE491A" w:rsidP="00EE491A">
            <w:pPr>
              <w:jc w:val="center"/>
              <w:rPr>
                <w:sz w:val="24"/>
                <w:szCs w:val="24"/>
              </w:rPr>
            </w:pPr>
          </w:p>
        </w:tc>
        <w:tc>
          <w:tcPr>
            <w:tcW w:w="559" w:type="dxa"/>
          </w:tcPr>
          <w:p w14:paraId="0D472E58" w14:textId="77777777" w:rsidR="00EE491A" w:rsidRPr="00EE491A" w:rsidRDefault="00EE491A" w:rsidP="00EE491A">
            <w:pPr>
              <w:spacing w:before="240"/>
              <w:jc w:val="center"/>
              <w:rPr>
                <w:sz w:val="24"/>
                <w:szCs w:val="24"/>
              </w:rPr>
            </w:pPr>
            <w:r>
              <w:rPr>
                <w:sz w:val="24"/>
              </w:rPr>
              <w:t>1</w:t>
            </w:r>
          </w:p>
        </w:tc>
        <w:tc>
          <w:tcPr>
            <w:tcW w:w="9175" w:type="dxa"/>
          </w:tcPr>
          <w:p w14:paraId="7EC991B9" w14:textId="77777777" w:rsidR="00EE491A" w:rsidRPr="00EE491A" w:rsidRDefault="00EE491A" w:rsidP="00EE491A">
            <w:pPr>
              <w:spacing w:before="240"/>
              <w:rPr>
                <w:sz w:val="24"/>
                <w:szCs w:val="24"/>
              </w:rPr>
            </w:pPr>
            <w:r>
              <w:rPr>
                <w:sz w:val="24"/>
              </w:rPr>
              <w:t>Programmes intégrés (sécurité alimentaire, matières premières)</w:t>
            </w:r>
          </w:p>
          <w:p w14:paraId="15E86969" w14:textId="77777777" w:rsidR="00EE491A" w:rsidRPr="00EE491A" w:rsidRDefault="00EE491A" w:rsidP="00EE491A">
            <w:pPr>
              <w:jc w:val="center"/>
              <w:rPr>
                <w:sz w:val="24"/>
                <w:szCs w:val="24"/>
              </w:rPr>
            </w:pPr>
          </w:p>
        </w:tc>
      </w:tr>
      <w:tr w:rsidR="00EE491A" w:rsidRPr="00EE491A" w14:paraId="06EBA197" w14:textId="77777777" w:rsidTr="00EE491A">
        <w:tc>
          <w:tcPr>
            <w:tcW w:w="786" w:type="dxa"/>
          </w:tcPr>
          <w:p w14:paraId="4D42E5D0" w14:textId="77777777" w:rsidR="00EE491A" w:rsidRPr="00EE491A" w:rsidRDefault="00EE491A" w:rsidP="00EE491A">
            <w:pPr>
              <w:jc w:val="center"/>
              <w:rPr>
                <w:sz w:val="24"/>
                <w:szCs w:val="24"/>
              </w:rPr>
            </w:pPr>
          </w:p>
        </w:tc>
        <w:tc>
          <w:tcPr>
            <w:tcW w:w="559" w:type="dxa"/>
          </w:tcPr>
          <w:p w14:paraId="1A7735A8" w14:textId="77777777" w:rsidR="00EE491A" w:rsidRPr="00EE491A" w:rsidRDefault="00EE491A" w:rsidP="00EE491A">
            <w:pPr>
              <w:spacing w:before="240"/>
              <w:jc w:val="center"/>
              <w:rPr>
                <w:sz w:val="24"/>
                <w:szCs w:val="24"/>
              </w:rPr>
            </w:pPr>
            <w:r>
              <w:rPr>
                <w:sz w:val="24"/>
              </w:rPr>
              <w:t>2</w:t>
            </w:r>
          </w:p>
        </w:tc>
        <w:tc>
          <w:tcPr>
            <w:tcW w:w="9175" w:type="dxa"/>
          </w:tcPr>
          <w:p w14:paraId="6A522061" w14:textId="77777777" w:rsidR="00EE491A" w:rsidRPr="00EE491A" w:rsidRDefault="00EE491A" w:rsidP="00EE491A">
            <w:pPr>
              <w:spacing w:before="240"/>
              <w:rPr>
                <w:sz w:val="24"/>
                <w:szCs w:val="24"/>
              </w:rPr>
            </w:pPr>
            <w:r>
              <w:rPr>
                <w:sz w:val="24"/>
              </w:rPr>
              <w:t>Programmes-cadres au moyen des DPC et des sous-projets (commerce illégal d</w:t>
            </w:r>
            <w:r w:rsidR="004F4A2E">
              <w:rPr>
                <w:sz w:val="24"/>
              </w:rPr>
              <w:t>’</w:t>
            </w:r>
            <w:r>
              <w:rPr>
                <w:sz w:val="24"/>
              </w:rPr>
              <w:t>espèces fauniques)</w:t>
            </w:r>
          </w:p>
          <w:p w14:paraId="6BB12BD6" w14:textId="77777777" w:rsidR="00EE491A" w:rsidRPr="00EE491A" w:rsidRDefault="00EE491A" w:rsidP="00EE491A">
            <w:pPr>
              <w:jc w:val="center"/>
              <w:rPr>
                <w:sz w:val="24"/>
                <w:szCs w:val="24"/>
              </w:rPr>
            </w:pPr>
          </w:p>
        </w:tc>
      </w:tr>
      <w:tr w:rsidR="00EE491A" w:rsidRPr="00EE491A" w14:paraId="255A97F7" w14:textId="77777777" w:rsidTr="00EE491A">
        <w:tc>
          <w:tcPr>
            <w:tcW w:w="786" w:type="dxa"/>
          </w:tcPr>
          <w:p w14:paraId="18A2C040" w14:textId="77777777" w:rsidR="00EE491A" w:rsidRPr="00EE491A" w:rsidRDefault="00EE491A" w:rsidP="00EE491A">
            <w:pPr>
              <w:jc w:val="center"/>
              <w:rPr>
                <w:sz w:val="24"/>
                <w:szCs w:val="24"/>
              </w:rPr>
            </w:pPr>
          </w:p>
        </w:tc>
        <w:tc>
          <w:tcPr>
            <w:tcW w:w="559" w:type="dxa"/>
          </w:tcPr>
          <w:p w14:paraId="36B6190A" w14:textId="77777777" w:rsidR="00EE491A" w:rsidRPr="00EE491A" w:rsidRDefault="00EE491A" w:rsidP="00EE491A">
            <w:pPr>
              <w:spacing w:before="240"/>
              <w:jc w:val="center"/>
              <w:rPr>
                <w:sz w:val="24"/>
                <w:szCs w:val="24"/>
              </w:rPr>
            </w:pPr>
            <w:r>
              <w:rPr>
                <w:sz w:val="24"/>
              </w:rPr>
              <w:t>3</w:t>
            </w:r>
          </w:p>
        </w:tc>
        <w:tc>
          <w:tcPr>
            <w:tcW w:w="9175" w:type="dxa"/>
          </w:tcPr>
          <w:p w14:paraId="02EB5A8C" w14:textId="77777777" w:rsidR="00EE491A" w:rsidRPr="00EE491A" w:rsidRDefault="00EE491A" w:rsidP="00EE491A">
            <w:pPr>
              <w:spacing w:before="240"/>
              <w:rPr>
                <w:sz w:val="24"/>
                <w:szCs w:val="24"/>
              </w:rPr>
            </w:pPr>
            <w:r>
              <w:rPr>
                <w:sz w:val="24"/>
              </w:rPr>
              <w:t>Projets intersectoriels régionaux</w:t>
            </w:r>
          </w:p>
          <w:p w14:paraId="19FD4C08" w14:textId="77777777" w:rsidR="00EE491A" w:rsidRPr="00EE491A" w:rsidRDefault="00EE491A" w:rsidP="00EE491A">
            <w:pPr>
              <w:jc w:val="center"/>
              <w:rPr>
                <w:sz w:val="24"/>
                <w:szCs w:val="24"/>
              </w:rPr>
            </w:pPr>
          </w:p>
        </w:tc>
      </w:tr>
      <w:tr w:rsidR="00EE491A" w:rsidRPr="00EE491A" w14:paraId="50702D11" w14:textId="77777777" w:rsidTr="00EE491A">
        <w:tc>
          <w:tcPr>
            <w:tcW w:w="786" w:type="dxa"/>
          </w:tcPr>
          <w:p w14:paraId="1F84AD08" w14:textId="77777777" w:rsidR="00EE491A" w:rsidRPr="00EE491A" w:rsidRDefault="00EE491A" w:rsidP="00EE491A">
            <w:pPr>
              <w:jc w:val="center"/>
              <w:rPr>
                <w:sz w:val="24"/>
                <w:szCs w:val="24"/>
              </w:rPr>
            </w:pPr>
          </w:p>
        </w:tc>
        <w:tc>
          <w:tcPr>
            <w:tcW w:w="559" w:type="dxa"/>
          </w:tcPr>
          <w:p w14:paraId="3FEEDEA1" w14:textId="77777777" w:rsidR="00EE491A" w:rsidRPr="00EE491A" w:rsidRDefault="00EE491A" w:rsidP="00EE491A">
            <w:pPr>
              <w:spacing w:before="240"/>
              <w:jc w:val="center"/>
              <w:rPr>
                <w:sz w:val="24"/>
                <w:szCs w:val="24"/>
              </w:rPr>
            </w:pPr>
            <w:r>
              <w:rPr>
                <w:sz w:val="24"/>
              </w:rPr>
              <w:t>4</w:t>
            </w:r>
          </w:p>
        </w:tc>
        <w:tc>
          <w:tcPr>
            <w:tcW w:w="9175" w:type="dxa"/>
          </w:tcPr>
          <w:p w14:paraId="49DF8E58" w14:textId="77777777" w:rsidR="00EE491A" w:rsidRPr="00EE491A" w:rsidRDefault="00EE491A" w:rsidP="00EE491A">
            <w:pPr>
              <w:spacing w:before="240"/>
              <w:rPr>
                <w:sz w:val="24"/>
                <w:szCs w:val="24"/>
              </w:rPr>
            </w:pPr>
            <w:r>
              <w:rPr>
                <w:sz w:val="24"/>
              </w:rPr>
              <w:t>Projets intersectoriels nationaux</w:t>
            </w:r>
          </w:p>
          <w:p w14:paraId="2064A73A" w14:textId="77777777" w:rsidR="00EE491A" w:rsidRPr="00EE491A" w:rsidRDefault="00EE491A" w:rsidP="00EE491A">
            <w:pPr>
              <w:jc w:val="center"/>
              <w:rPr>
                <w:sz w:val="24"/>
                <w:szCs w:val="24"/>
              </w:rPr>
            </w:pPr>
          </w:p>
        </w:tc>
      </w:tr>
      <w:tr w:rsidR="00EE491A" w:rsidRPr="00EE491A" w14:paraId="19568CA5" w14:textId="77777777" w:rsidTr="00EE491A">
        <w:tc>
          <w:tcPr>
            <w:tcW w:w="786" w:type="dxa"/>
          </w:tcPr>
          <w:p w14:paraId="7A7DCC93" w14:textId="77777777" w:rsidR="00EE491A" w:rsidRPr="00EE491A" w:rsidRDefault="00EE491A" w:rsidP="00EE491A">
            <w:pPr>
              <w:jc w:val="center"/>
              <w:rPr>
                <w:sz w:val="24"/>
                <w:szCs w:val="24"/>
              </w:rPr>
            </w:pPr>
          </w:p>
        </w:tc>
        <w:tc>
          <w:tcPr>
            <w:tcW w:w="559" w:type="dxa"/>
          </w:tcPr>
          <w:p w14:paraId="471E16B8" w14:textId="77777777" w:rsidR="00EE491A" w:rsidRPr="00EE491A" w:rsidRDefault="00EE491A" w:rsidP="00EE491A">
            <w:pPr>
              <w:jc w:val="center"/>
              <w:rPr>
                <w:sz w:val="24"/>
                <w:szCs w:val="24"/>
              </w:rPr>
            </w:pPr>
            <w:r>
              <w:rPr>
                <w:sz w:val="24"/>
              </w:rPr>
              <w:t>5</w:t>
            </w:r>
          </w:p>
        </w:tc>
        <w:tc>
          <w:tcPr>
            <w:tcW w:w="9175" w:type="dxa"/>
          </w:tcPr>
          <w:p w14:paraId="685A594C" w14:textId="77777777" w:rsidR="00EE491A" w:rsidRPr="00EE491A" w:rsidRDefault="00EE491A" w:rsidP="00EE491A">
            <w:pPr>
              <w:spacing w:before="240"/>
              <w:rPr>
                <w:sz w:val="24"/>
                <w:szCs w:val="24"/>
              </w:rPr>
            </w:pPr>
            <w:r>
              <w:rPr>
                <w:sz w:val="24"/>
              </w:rPr>
              <w:t>Projets relevant d</w:t>
            </w:r>
            <w:r w:rsidR="004F4A2E">
              <w:rPr>
                <w:sz w:val="24"/>
              </w:rPr>
              <w:t>’</w:t>
            </w:r>
            <w:r>
              <w:rPr>
                <w:sz w:val="24"/>
              </w:rPr>
              <w:t>un seul domaine d</w:t>
            </w:r>
            <w:r w:rsidR="004F4A2E">
              <w:rPr>
                <w:sz w:val="24"/>
              </w:rPr>
              <w:t>’</w:t>
            </w:r>
            <w:r>
              <w:rPr>
                <w:sz w:val="24"/>
              </w:rPr>
              <w:t>intervention</w:t>
            </w:r>
          </w:p>
          <w:p w14:paraId="6D20AB3F" w14:textId="77777777" w:rsidR="00EE491A" w:rsidRPr="00EE491A" w:rsidRDefault="00EE491A" w:rsidP="00EE491A">
            <w:pPr>
              <w:jc w:val="center"/>
              <w:rPr>
                <w:sz w:val="24"/>
                <w:szCs w:val="24"/>
              </w:rPr>
            </w:pPr>
          </w:p>
        </w:tc>
      </w:tr>
      <w:tr w:rsidR="00EE491A" w:rsidRPr="00EE491A" w14:paraId="2F330FF9" w14:textId="77777777" w:rsidTr="00EE491A">
        <w:tc>
          <w:tcPr>
            <w:tcW w:w="786" w:type="dxa"/>
          </w:tcPr>
          <w:p w14:paraId="285E5A0E" w14:textId="77777777" w:rsidR="00EE491A" w:rsidRPr="00EE491A" w:rsidRDefault="00EE491A" w:rsidP="00EE491A">
            <w:pPr>
              <w:jc w:val="center"/>
              <w:rPr>
                <w:sz w:val="24"/>
                <w:szCs w:val="24"/>
              </w:rPr>
            </w:pPr>
          </w:p>
        </w:tc>
        <w:tc>
          <w:tcPr>
            <w:tcW w:w="559" w:type="dxa"/>
          </w:tcPr>
          <w:p w14:paraId="46B182D5" w14:textId="77777777" w:rsidR="00EE491A" w:rsidRPr="00EE491A" w:rsidRDefault="00EE491A" w:rsidP="00EE491A">
            <w:pPr>
              <w:jc w:val="center"/>
              <w:rPr>
                <w:sz w:val="24"/>
                <w:szCs w:val="24"/>
              </w:rPr>
            </w:pPr>
            <w:r>
              <w:rPr>
                <w:sz w:val="24"/>
              </w:rPr>
              <w:t>6</w:t>
            </w:r>
          </w:p>
        </w:tc>
        <w:tc>
          <w:tcPr>
            <w:tcW w:w="9175" w:type="dxa"/>
          </w:tcPr>
          <w:p w14:paraId="22F5049D" w14:textId="77777777" w:rsidR="00EE491A" w:rsidRPr="00EE491A" w:rsidRDefault="00EE491A" w:rsidP="00EE491A">
            <w:pPr>
              <w:spacing w:before="240"/>
              <w:rPr>
                <w:sz w:val="24"/>
                <w:szCs w:val="24"/>
              </w:rPr>
            </w:pPr>
            <w:r>
              <w:rPr>
                <w:sz w:val="24"/>
              </w:rPr>
              <w:t>Projets mondiaux</w:t>
            </w:r>
          </w:p>
          <w:p w14:paraId="2CBECFB5" w14:textId="77777777" w:rsidR="00EE491A" w:rsidRPr="00EE491A" w:rsidRDefault="00EE491A" w:rsidP="00EE491A">
            <w:pPr>
              <w:jc w:val="center"/>
              <w:rPr>
                <w:sz w:val="24"/>
                <w:szCs w:val="24"/>
              </w:rPr>
            </w:pPr>
          </w:p>
        </w:tc>
      </w:tr>
      <w:tr w:rsidR="00EE491A" w:rsidRPr="00EE491A" w14:paraId="03340778" w14:textId="77777777" w:rsidTr="00EE491A">
        <w:tc>
          <w:tcPr>
            <w:tcW w:w="786" w:type="dxa"/>
          </w:tcPr>
          <w:p w14:paraId="54F8864B" w14:textId="77777777" w:rsidR="00EE491A" w:rsidRPr="00EE491A" w:rsidRDefault="00EE491A" w:rsidP="00EE491A">
            <w:pPr>
              <w:jc w:val="center"/>
              <w:rPr>
                <w:sz w:val="24"/>
                <w:szCs w:val="24"/>
              </w:rPr>
            </w:pPr>
          </w:p>
        </w:tc>
        <w:tc>
          <w:tcPr>
            <w:tcW w:w="559" w:type="dxa"/>
          </w:tcPr>
          <w:p w14:paraId="5D44C5FC" w14:textId="77777777" w:rsidR="00EE491A" w:rsidRPr="00EE491A" w:rsidRDefault="00EE491A" w:rsidP="00EE491A">
            <w:pPr>
              <w:jc w:val="center"/>
              <w:rPr>
                <w:sz w:val="24"/>
                <w:szCs w:val="24"/>
              </w:rPr>
            </w:pPr>
            <w:r>
              <w:rPr>
                <w:sz w:val="24"/>
              </w:rPr>
              <w:t>7</w:t>
            </w:r>
          </w:p>
        </w:tc>
        <w:tc>
          <w:tcPr>
            <w:tcW w:w="9175" w:type="dxa"/>
          </w:tcPr>
          <w:p w14:paraId="326C2D1D" w14:textId="77777777" w:rsidR="00EE491A" w:rsidRPr="00EE491A" w:rsidRDefault="00EE491A" w:rsidP="00EE491A">
            <w:pPr>
              <w:spacing w:before="240"/>
              <w:rPr>
                <w:sz w:val="24"/>
                <w:szCs w:val="24"/>
              </w:rPr>
            </w:pPr>
            <w:r>
              <w:rPr>
                <w:sz w:val="24"/>
              </w:rPr>
              <w:t>Autre : _______________________________________________</w:t>
            </w:r>
          </w:p>
          <w:p w14:paraId="7B0B7FD5" w14:textId="77777777" w:rsidR="00EE491A" w:rsidRPr="00EE491A" w:rsidRDefault="00EE491A" w:rsidP="00EE491A">
            <w:pPr>
              <w:rPr>
                <w:sz w:val="24"/>
                <w:szCs w:val="24"/>
              </w:rPr>
            </w:pPr>
          </w:p>
        </w:tc>
      </w:tr>
      <w:tr w:rsidR="00EE491A" w:rsidRPr="00EE491A" w14:paraId="1C4D7329" w14:textId="77777777" w:rsidTr="00EE491A">
        <w:tc>
          <w:tcPr>
            <w:tcW w:w="786" w:type="dxa"/>
          </w:tcPr>
          <w:p w14:paraId="7E0F2815" w14:textId="77777777" w:rsidR="00EE491A" w:rsidRPr="00EE491A" w:rsidRDefault="00EE491A" w:rsidP="00EE491A">
            <w:pPr>
              <w:jc w:val="center"/>
              <w:rPr>
                <w:sz w:val="24"/>
                <w:szCs w:val="24"/>
              </w:rPr>
            </w:pPr>
          </w:p>
        </w:tc>
        <w:tc>
          <w:tcPr>
            <w:tcW w:w="559" w:type="dxa"/>
          </w:tcPr>
          <w:p w14:paraId="2681B541" w14:textId="77777777" w:rsidR="00EE491A" w:rsidRPr="00EE491A" w:rsidRDefault="00EE491A" w:rsidP="00EE491A">
            <w:pPr>
              <w:jc w:val="center"/>
              <w:rPr>
                <w:sz w:val="24"/>
                <w:szCs w:val="24"/>
              </w:rPr>
            </w:pPr>
            <w:r>
              <w:rPr>
                <w:sz w:val="24"/>
              </w:rPr>
              <w:t>8</w:t>
            </w:r>
          </w:p>
        </w:tc>
        <w:tc>
          <w:tcPr>
            <w:tcW w:w="9175" w:type="dxa"/>
          </w:tcPr>
          <w:p w14:paraId="59134053" w14:textId="77777777" w:rsidR="00EE491A" w:rsidRPr="00EE491A" w:rsidRDefault="00EE491A" w:rsidP="00EE491A">
            <w:pPr>
              <w:spacing w:before="240"/>
              <w:rPr>
                <w:sz w:val="24"/>
                <w:szCs w:val="24"/>
              </w:rPr>
            </w:pPr>
            <w:r>
              <w:rPr>
                <w:sz w:val="24"/>
              </w:rPr>
              <w:t>Autre : _______________________________________________</w:t>
            </w:r>
          </w:p>
          <w:p w14:paraId="52979574" w14:textId="77777777" w:rsidR="00EE491A" w:rsidRPr="00EE491A" w:rsidRDefault="00EE491A" w:rsidP="00EE491A">
            <w:pPr>
              <w:jc w:val="center"/>
              <w:rPr>
                <w:sz w:val="24"/>
                <w:szCs w:val="24"/>
              </w:rPr>
            </w:pPr>
          </w:p>
        </w:tc>
      </w:tr>
      <w:tr w:rsidR="00EE491A" w:rsidRPr="00EE491A" w14:paraId="051AB9B0" w14:textId="77777777" w:rsidTr="00EE491A">
        <w:tc>
          <w:tcPr>
            <w:tcW w:w="786" w:type="dxa"/>
          </w:tcPr>
          <w:p w14:paraId="6247B493" w14:textId="77777777" w:rsidR="00EE491A" w:rsidRPr="00EE491A" w:rsidRDefault="00EE491A" w:rsidP="00EE491A">
            <w:pPr>
              <w:jc w:val="center"/>
              <w:rPr>
                <w:sz w:val="24"/>
                <w:szCs w:val="24"/>
              </w:rPr>
            </w:pPr>
          </w:p>
        </w:tc>
        <w:tc>
          <w:tcPr>
            <w:tcW w:w="559" w:type="dxa"/>
          </w:tcPr>
          <w:p w14:paraId="73E74C95" w14:textId="77777777" w:rsidR="00EE491A" w:rsidRPr="00EE491A" w:rsidRDefault="00EE491A" w:rsidP="00EE491A">
            <w:pPr>
              <w:jc w:val="center"/>
              <w:rPr>
                <w:sz w:val="24"/>
                <w:szCs w:val="24"/>
              </w:rPr>
            </w:pPr>
            <w:r>
              <w:rPr>
                <w:sz w:val="24"/>
              </w:rPr>
              <w:t>9</w:t>
            </w:r>
          </w:p>
        </w:tc>
        <w:tc>
          <w:tcPr>
            <w:tcW w:w="9175" w:type="dxa"/>
          </w:tcPr>
          <w:p w14:paraId="0B71E086" w14:textId="77777777" w:rsidR="00EE491A" w:rsidRPr="00EE491A" w:rsidRDefault="00EE491A" w:rsidP="00EE491A">
            <w:pPr>
              <w:spacing w:before="240"/>
              <w:rPr>
                <w:sz w:val="24"/>
                <w:szCs w:val="24"/>
              </w:rPr>
            </w:pPr>
            <w:r>
              <w:rPr>
                <w:sz w:val="24"/>
              </w:rPr>
              <w:t>Autre : _______________________________________________</w:t>
            </w:r>
          </w:p>
          <w:p w14:paraId="2ABF39D7" w14:textId="77777777" w:rsidR="00EE491A" w:rsidRPr="00EE491A" w:rsidRDefault="00EE491A" w:rsidP="00EE491A">
            <w:pPr>
              <w:jc w:val="center"/>
              <w:rPr>
                <w:sz w:val="24"/>
                <w:szCs w:val="24"/>
              </w:rPr>
            </w:pPr>
          </w:p>
        </w:tc>
      </w:tr>
    </w:tbl>
    <w:p w14:paraId="6D523A79" w14:textId="77777777" w:rsidR="00C75F78" w:rsidRDefault="00C75F78" w:rsidP="000A02D6">
      <w:pPr>
        <w:pBdr>
          <w:bottom w:val="single" w:sz="12" w:space="1" w:color="auto"/>
        </w:pBdr>
        <w:rPr>
          <w:sz w:val="28"/>
          <w:szCs w:val="28"/>
        </w:rPr>
      </w:pPr>
    </w:p>
    <w:p w14:paraId="069A343D" w14:textId="77777777" w:rsidR="00D15535" w:rsidRDefault="00D15535" w:rsidP="000A02D6">
      <w:pPr>
        <w:pBdr>
          <w:bottom w:val="single" w:sz="12" w:space="1" w:color="auto"/>
        </w:pBdr>
        <w:rPr>
          <w:sz w:val="28"/>
          <w:szCs w:val="28"/>
        </w:rPr>
      </w:pPr>
    </w:p>
    <w:p w14:paraId="64D2BA6F" w14:textId="77777777" w:rsidR="00D15535" w:rsidRDefault="00D15535" w:rsidP="000A02D6">
      <w:pPr>
        <w:pBdr>
          <w:bottom w:val="single" w:sz="12" w:space="1" w:color="auto"/>
        </w:pBdr>
        <w:rPr>
          <w:sz w:val="28"/>
          <w:szCs w:val="28"/>
        </w:rPr>
      </w:pPr>
    </w:p>
    <w:p w14:paraId="03472FF6" w14:textId="77777777" w:rsidR="00D15535" w:rsidRDefault="00D15535" w:rsidP="000A02D6">
      <w:pPr>
        <w:pBdr>
          <w:bottom w:val="single" w:sz="12" w:space="1" w:color="auto"/>
        </w:pBdr>
        <w:rPr>
          <w:sz w:val="28"/>
          <w:szCs w:val="28"/>
        </w:rPr>
      </w:pPr>
    </w:p>
    <w:p w14:paraId="5D07989A" w14:textId="77777777" w:rsidR="00D15535" w:rsidRDefault="00D15535" w:rsidP="000A02D6">
      <w:pPr>
        <w:pBdr>
          <w:bottom w:val="single" w:sz="12" w:space="1" w:color="auto"/>
        </w:pBdr>
        <w:rPr>
          <w:sz w:val="28"/>
          <w:szCs w:val="28"/>
        </w:rPr>
      </w:pPr>
    </w:p>
    <w:p w14:paraId="07763A8C" w14:textId="77777777" w:rsidR="009215F8" w:rsidRPr="00D15535" w:rsidRDefault="00D15535" w:rsidP="00D15535">
      <w:pPr>
        <w:rPr>
          <w:sz w:val="32"/>
          <w:szCs w:val="28"/>
        </w:rPr>
      </w:pPr>
      <w:r>
        <w:rPr>
          <w:b/>
          <w:sz w:val="32"/>
        </w:rPr>
        <w:t>4</w:t>
      </w:r>
      <w:r>
        <w:rPr>
          <w:b/>
          <w:sz w:val="32"/>
          <w:vertAlign w:val="superscript"/>
        </w:rPr>
        <w:t>ème</w:t>
      </w:r>
      <w:r>
        <w:rPr>
          <w:b/>
          <w:sz w:val="32"/>
        </w:rPr>
        <w:t xml:space="preserve"> question - Solutions envisageables</w:t>
      </w:r>
    </w:p>
    <w:p w14:paraId="5DB0B4DF" w14:textId="77777777" w:rsidR="009215F8" w:rsidRDefault="009215F8" w:rsidP="009215F8"/>
    <w:p w14:paraId="5F17A8B3" w14:textId="218EFFC3" w:rsidR="009215F8" w:rsidRDefault="009215F8" w:rsidP="009215F8">
      <w:pPr>
        <w:rPr>
          <w:sz w:val="28"/>
          <w:szCs w:val="28"/>
        </w:rPr>
      </w:pPr>
      <w:r>
        <w:rPr>
          <w:sz w:val="28"/>
        </w:rPr>
        <w:t xml:space="preserve">Ajoutez des commentaires ou des suggestions sur les thèmes et les zones géographiques que le Secrétariat du FEM </w:t>
      </w:r>
      <w:r w:rsidR="00180B33">
        <w:rPr>
          <w:sz w:val="28"/>
        </w:rPr>
        <w:t xml:space="preserve">devrait </w:t>
      </w:r>
      <w:r>
        <w:rPr>
          <w:sz w:val="28"/>
        </w:rPr>
        <w:t>prendre en compte au moment de la préparation de la stratégie de programmation pour FEM-7. C</w:t>
      </w:r>
      <w:r w:rsidR="004F4A2E">
        <w:rPr>
          <w:sz w:val="28"/>
        </w:rPr>
        <w:t>’</w:t>
      </w:r>
      <w:r>
        <w:rPr>
          <w:sz w:val="28"/>
        </w:rPr>
        <w:t>est une autre manière et l</w:t>
      </w:r>
      <w:r w:rsidR="004F4A2E">
        <w:rPr>
          <w:sz w:val="28"/>
        </w:rPr>
        <w:t>’</w:t>
      </w:r>
      <w:r>
        <w:rPr>
          <w:sz w:val="28"/>
        </w:rPr>
        <w:t>occasion de donner votre avis dans les consultations</w:t>
      </w:r>
      <w:r w:rsidR="00AA7DE4">
        <w:rPr>
          <w:sz w:val="28"/>
        </w:rPr>
        <w:t xml:space="preserve"> </w:t>
      </w:r>
      <w:r>
        <w:rPr>
          <w:sz w:val="28"/>
        </w:rPr>
        <w:t>que le FEM mène auprès d</w:t>
      </w:r>
      <w:r w:rsidR="004F4A2E">
        <w:rPr>
          <w:sz w:val="28"/>
        </w:rPr>
        <w:t>’</w:t>
      </w:r>
      <w:r>
        <w:rPr>
          <w:sz w:val="28"/>
        </w:rPr>
        <w:t>un large éventail d</w:t>
      </w:r>
      <w:r w:rsidR="004F4A2E">
        <w:rPr>
          <w:sz w:val="28"/>
        </w:rPr>
        <w:t>’</w:t>
      </w:r>
      <w:r>
        <w:rPr>
          <w:sz w:val="28"/>
        </w:rPr>
        <w:t>acteurs. Merci</w:t>
      </w:r>
      <w:r w:rsidR="00180B33">
        <w:rPr>
          <w:sz w:val="28"/>
        </w:rPr>
        <w:t xml:space="preserve"> de votre contribution</w:t>
      </w:r>
      <w:r>
        <w:rPr>
          <w:sz w:val="28"/>
        </w:rPr>
        <w:t xml:space="preserve">. </w:t>
      </w:r>
    </w:p>
    <w:p w14:paraId="29AFC521" w14:textId="77777777" w:rsidR="00AA4386" w:rsidRDefault="00AA4386" w:rsidP="00AA4386">
      <w:pPr>
        <w:jc w:val="center"/>
        <w:rPr>
          <w:sz w:val="28"/>
          <w:szCs w:val="28"/>
        </w:rPr>
      </w:pPr>
    </w:p>
    <w:p w14:paraId="572A3E41" w14:textId="77777777" w:rsidR="008333C3" w:rsidRDefault="008333C3" w:rsidP="00AA4386">
      <w:pPr>
        <w:jc w:val="center"/>
        <w:rPr>
          <w:sz w:val="28"/>
          <w:szCs w:val="28"/>
        </w:rPr>
      </w:pPr>
    </w:p>
    <w:p w14:paraId="0AA33775" w14:textId="77777777" w:rsidR="008333C3" w:rsidRDefault="008333C3" w:rsidP="00AA4386">
      <w:pPr>
        <w:jc w:val="center"/>
        <w:rPr>
          <w:sz w:val="28"/>
          <w:szCs w:val="28"/>
        </w:rPr>
      </w:pPr>
    </w:p>
    <w:p w14:paraId="32932FF0" w14:textId="77777777" w:rsidR="008333C3" w:rsidRDefault="008333C3" w:rsidP="00AA4386">
      <w:pPr>
        <w:jc w:val="center"/>
        <w:rPr>
          <w:sz w:val="28"/>
          <w:szCs w:val="28"/>
        </w:rPr>
      </w:pPr>
    </w:p>
    <w:p w14:paraId="53A2D903" w14:textId="77777777" w:rsidR="008333C3" w:rsidRDefault="008333C3" w:rsidP="00AA4386">
      <w:pPr>
        <w:jc w:val="center"/>
        <w:rPr>
          <w:sz w:val="28"/>
          <w:szCs w:val="28"/>
        </w:rPr>
      </w:pPr>
    </w:p>
    <w:p w14:paraId="296C253A" w14:textId="77777777" w:rsidR="008333C3" w:rsidRDefault="008333C3" w:rsidP="00AA4386">
      <w:pPr>
        <w:jc w:val="center"/>
        <w:rPr>
          <w:sz w:val="28"/>
          <w:szCs w:val="28"/>
        </w:rPr>
      </w:pPr>
    </w:p>
    <w:p w14:paraId="34DCF372" w14:textId="77777777" w:rsidR="008333C3" w:rsidRDefault="008333C3" w:rsidP="00AA4386">
      <w:pPr>
        <w:jc w:val="center"/>
        <w:rPr>
          <w:sz w:val="28"/>
          <w:szCs w:val="28"/>
        </w:rPr>
      </w:pPr>
    </w:p>
    <w:p w14:paraId="1B7419EF" w14:textId="77777777" w:rsidR="008333C3" w:rsidRDefault="008333C3" w:rsidP="00AA4386">
      <w:pPr>
        <w:jc w:val="center"/>
        <w:rPr>
          <w:sz w:val="28"/>
          <w:szCs w:val="28"/>
        </w:rPr>
      </w:pPr>
    </w:p>
    <w:p w14:paraId="50139E2B" w14:textId="77777777" w:rsidR="008333C3" w:rsidRDefault="008333C3" w:rsidP="00AA4386">
      <w:pPr>
        <w:jc w:val="center"/>
        <w:rPr>
          <w:sz w:val="28"/>
          <w:szCs w:val="28"/>
        </w:rPr>
      </w:pPr>
    </w:p>
    <w:p w14:paraId="1BA7C83E" w14:textId="77777777" w:rsidR="00D15535" w:rsidRDefault="00D15535">
      <w:pPr>
        <w:spacing w:after="160" w:line="259" w:lineRule="auto"/>
        <w:rPr>
          <w:b/>
        </w:rPr>
      </w:pPr>
      <w:r>
        <w:br w:type="page"/>
      </w:r>
    </w:p>
    <w:p w14:paraId="0EB9A63A" w14:textId="77777777" w:rsidR="008333C3" w:rsidRPr="00D15535" w:rsidRDefault="008333C3" w:rsidP="008333C3">
      <w:pPr>
        <w:rPr>
          <w:b/>
          <w:sz w:val="28"/>
        </w:rPr>
      </w:pPr>
      <w:r>
        <w:rPr>
          <w:b/>
          <w:sz w:val="28"/>
        </w:rPr>
        <w:lastRenderedPageBreak/>
        <w:t>Annexe 1. Contexte général, questions et modalités de l</w:t>
      </w:r>
      <w:r w:rsidR="004F4A2E">
        <w:rPr>
          <w:b/>
          <w:sz w:val="28"/>
        </w:rPr>
        <w:t>’</w:t>
      </w:r>
      <w:r>
        <w:rPr>
          <w:b/>
          <w:sz w:val="28"/>
        </w:rPr>
        <w:t>exercice</w:t>
      </w:r>
    </w:p>
    <w:p w14:paraId="032ABF4A" w14:textId="77777777" w:rsidR="008333C3" w:rsidRDefault="008333C3" w:rsidP="008333C3">
      <w:pPr>
        <w:rPr>
          <w:b/>
        </w:rPr>
      </w:pPr>
    </w:p>
    <w:p w14:paraId="19F9208C" w14:textId="77777777" w:rsidR="008333C3" w:rsidRPr="009B4526" w:rsidRDefault="008333C3" w:rsidP="008333C3">
      <w:pPr>
        <w:rPr>
          <w:b/>
        </w:rPr>
      </w:pPr>
      <w:r>
        <w:rPr>
          <w:b/>
        </w:rPr>
        <w:t>Contexte général</w:t>
      </w:r>
    </w:p>
    <w:p w14:paraId="05626A37" w14:textId="77777777" w:rsidR="008333C3" w:rsidRDefault="008333C3" w:rsidP="008333C3"/>
    <w:p w14:paraId="2B9171CF" w14:textId="2FA49EF5" w:rsidR="008333C3" w:rsidRDefault="008333C3" w:rsidP="00FC531C">
      <w:pPr>
        <w:jc w:val="both"/>
      </w:pPr>
      <w:r w:rsidRPr="00AC3949">
        <w:t>Le Secrétariat du FEM recueille des informations de</w:t>
      </w:r>
      <w:r w:rsidR="00AA7DE4" w:rsidRPr="00AC3949">
        <w:t xml:space="preserve"> </w:t>
      </w:r>
      <w:r w:rsidRPr="00AC3949">
        <w:t xml:space="preserve">sources diverses pour déterminer la meilleure façon de programmer les ressources financières qui seront disponibles pour FEM-7 (2018-2022). À cet effet, il profitera des </w:t>
      </w:r>
      <w:r w:rsidRPr="009D564E">
        <w:t>ateliers de coordination élargie prévus au cours de l</w:t>
      </w:r>
      <w:r w:rsidR="004F4A2E" w:rsidRPr="009D564E">
        <w:t>’</w:t>
      </w:r>
      <w:r w:rsidRPr="009D564E">
        <w:t>année 2016 pour mener des consultations auprès des acteurs clés des pays bénéficiaires du FEM. Ces premières consultations, auxquelles vont s</w:t>
      </w:r>
      <w:r w:rsidR="004F4A2E" w:rsidRPr="005911DA">
        <w:t>’</w:t>
      </w:r>
      <w:r w:rsidRPr="005911DA">
        <w:t xml:space="preserve">ajouter les éléments fournis par les participants, les </w:t>
      </w:r>
      <w:r w:rsidR="008D41AC">
        <w:t xml:space="preserve">Agences </w:t>
      </w:r>
      <w:r w:rsidRPr="005911DA">
        <w:t>du FEM, le Réseau des OSC affiliées au FEM, le STAP, les Parties aux Conventions dont le FEM est le mécanisme financier et d</w:t>
      </w:r>
      <w:r w:rsidR="004F4A2E" w:rsidRPr="005911DA">
        <w:t>’</w:t>
      </w:r>
      <w:r w:rsidRPr="005911DA">
        <w:t>autres intervenants, vont aider à ébaucher les orientations de la programmation pour FEM-7. En 2017, les acteurs des pays bénéficiaires auront une nouvelle occasion de participer et de contribuer au processus de reconstitution des ressources du FEM.</w:t>
      </w:r>
    </w:p>
    <w:p w14:paraId="05C7E406" w14:textId="77777777" w:rsidR="008333C3" w:rsidRDefault="008333C3" w:rsidP="00FC531C">
      <w:pPr>
        <w:jc w:val="both"/>
      </w:pPr>
    </w:p>
    <w:p w14:paraId="60837B24" w14:textId="759BD479" w:rsidR="008333C3" w:rsidRDefault="008333C3" w:rsidP="00FC531C">
      <w:pPr>
        <w:jc w:val="both"/>
      </w:pPr>
      <w:r>
        <w:t>Au cours des ateliers de coordination élargie, le Secrétariat du FEM se propose de soumettre une série de questions aux participants et d</w:t>
      </w:r>
      <w:r w:rsidR="004F4A2E">
        <w:t>’</w:t>
      </w:r>
      <w:r>
        <w:t>utiliser leurs réponses pour animer une discussion d</w:t>
      </w:r>
      <w:r w:rsidR="004F4A2E">
        <w:t>’</w:t>
      </w:r>
      <w:r>
        <w:t>une heure sur le sujet.</w:t>
      </w:r>
      <w:r w:rsidR="00AA7DE4">
        <w:t xml:space="preserve"> </w:t>
      </w:r>
      <w:r>
        <w:t>L</w:t>
      </w:r>
      <w:r w:rsidR="004F4A2E">
        <w:t>’</w:t>
      </w:r>
      <w:r>
        <w:t xml:space="preserve">attention du FEM étant actuellement tournée </w:t>
      </w:r>
      <w:r w:rsidR="00AC3949">
        <w:t xml:space="preserve">vers </w:t>
      </w:r>
      <w:r>
        <w:t xml:space="preserve">les orientations de la programmation, les questions et la discussion porteront sur les </w:t>
      </w:r>
      <w:r>
        <w:rPr>
          <w:u w:val="single"/>
        </w:rPr>
        <w:t>thèmes</w:t>
      </w:r>
      <w:r>
        <w:t xml:space="preserve"> qui intéressent le plus les pays. </w:t>
      </w:r>
      <w:r w:rsidR="00AC3949">
        <w:t xml:space="preserve">Certes </w:t>
      </w:r>
      <w:r>
        <w:t>les sujets</w:t>
      </w:r>
      <w:r w:rsidR="00AA7DE4">
        <w:t xml:space="preserve"> </w:t>
      </w:r>
      <w:r>
        <w:t xml:space="preserve">alimenteront la discussion, </w:t>
      </w:r>
      <w:r w:rsidR="00AC3949">
        <w:t xml:space="preserve">mais </w:t>
      </w:r>
      <w:r>
        <w:t>les régions géographiques seront prises en compte pour mieux cibler les investissements au niveau national ou promouvoir la coopération internationale. Les questions de politiques et de procédures seront examinées à une phase ultérieure du processus de préparation de FEM-7.</w:t>
      </w:r>
    </w:p>
    <w:p w14:paraId="2F18006D" w14:textId="77777777" w:rsidR="008333C3" w:rsidRDefault="008333C3" w:rsidP="00FC531C">
      <w:pPr>
        <w:jc w:val="both"/>
      </w:pPr>
    </w:p>
    <w:p w14:paraId="46D52219" w14:textId="77777777" w:rsidR="008333C3" w:rsidRPr="009B4526" w:rsidRDefault="008333C3" w:rsidP="00FC531C">
      <w:pPr>
        <w:jc w:val="both"/>
        <w:rPr>
          <w:b/>
        </w:rPr>
      </w:pPr>
      <w:r>
        <w:rPr>
          <w:b/>
        </w:rPr>
        <w:t>Les questions</w:t>
      </w:r>
    </w:p>
    <w:p w14:paraId="798A0460" w14:textId="77777777" w:rsidR="008333C3" w:rsidRDefault="008333C3" w:rsidP="00FC531C">
      <w:pPr>
        <w:jc w:val="both"/>
      </w:pPr>
    </w:p>
    <w:p w14:paraId="3ED6DB46" w14:textId="77777777" w:rsidR="008333C3" w:rsidRDefault="008333C3" w:rsidP="00FC531C">
      <w:pPr>
        <w:jc w:val="both"/>
      </w:pPr>
      <w:r>
        <w:t>Le Secrétariat du FEM a préparé quatre questions à l</w:t>
      </w:r>
      <w:r w:rsidR="004F4A2E">
        <w:t>’</w:t>
      </w:r>
      <w:r>
        <w:t>intention des participants aux ateliers de coordination élargie. Les réponses à ces questions serviront à animer un débat en plénière. Les questions ont été formulées de manière à ce que les réponses se rapportent à la mission et aux moyens d</w:t>
      </w:r>
      <w:r w:rsidR="004F4A2E">
        <w:t>’</w:t>
      </w:r>
      <w:r>
        <w:t>action du FEM</w:t>
      </w:r>
      <w:r w:rsidR="00AC3949">
        <w:t>,</w:t>
      </w:r>
      <w:r>
        <w:t xml:space="preserve"> qui sert de mécanisme financier à toute une gamme de conventions et protocoles internationaux. </w:t>
      </w:r>
    </w:p>
    <w:p w14:paraId="53A6E4C5" w14:textId="77777777" w:rsidR="008333C3" w:rsidRDefault="008333C3" w:rsidP="00FC531C">
      <w:pPr>
        <w:jc w:val="both"/>
      </w:pPr>
    </w:p>
    <w:p w14:paraId="44A33953" w14:textId="21409C2E" w:rsidR="008333C3" w:rsidRDefault="008333C3" w:rsidP="00FC531C">
      <w:pPr>
        <w:jc w:val="both"/>
      </w:pPr>
      <w:r>
        <w:t>Pour chacune des quatre questions, une liste de réponses possibles est soumise aux participants. Les options varieront d</w:t>
      </w:r>
      <w:r w:rsidR="004F4A2E">
        <w:t>’</w:t>
      </w:r>
      <w:r>
        <w:t>une région à l</w:t>
      </w:r>
      <w:r w:rsidR="004F4A2E">
        <w:t>’</w:t>
      </w:r>
      <w:r>
        <w:t>autre pour adapter l</w:t>
      </w:r>
      <w:r w:rsidR="004F4A2E">
        <w:t>’</w:t>
      </w:r>
      <w:r>
        <w:t>exercice aux différents contextes géographiques, écologiques et culturels qui existent à travers le monde.</w:t>
      </w:r>
      <w:r w:rsidR="00AA7DE4">
        <w:t xml:space="preserve"> </w:t>
      </w:r>
      <w:r>
        <w:t xml:space="preserve">Pour chaque question, </w:t>
      </w:r>
      <w:r w:rsidR="00AC3949">
        <w:t xml:space="preserve">veuillez ne </w:t>
      </w:r>
      <w:r>
        <w:t xml:space="preserve">choisir </w:t>
      </w:r>
      <w:r w:rsidR="00AC3949">
        <w:t xml:space="preserve">que </w:t>
      </w:r>
      <w:r>
        <w:t xml:space="preserve">trois options. </w:t>
      </w:r>
    </w:p>
    <w:p w14:paraId="44DB043D" w14:textId="77777777" w:rsidR="008333C3" w:rsidRDefault="008333C3" w:rsidP="00FC531C">
      <w:pPr>
        <w:jc w:val="both"/>
      </w:pPr>
    </w:p>
    <w:p w14:paraId="213E5EE5" w14:textId="77777777" w:rsidR="008333C3" w:rsidRPr="00351CB9" w:rsidRDefault="008333C3" w:rsidP="00FC531C">
      <w:pPr>
        <w:jc w:val="both"/>
        <w:rPr>
          <w:b/>
        </w:rPr>
      </w:pPr>
      <w:r>
        <w:rPr>
          <w:b/>
        </w:rPr>
        <w:t>L</w:t>
      </w:r>
      <w:r w:rsidR="004F4A2E">
        <w:rPr>
          <w:b/>
        </w:rPr>
        <w:t>’</w:t>
      </w:r>
      <w:r>
        <w:rPr>
          <w:b/>
        </w:rPr>
        <w:t xml:space="preserve">exercice </w:t>
      </w:r>
    </w:p>
    <w:p w14:paraId="70CB3CA6" w14:textId="77777777" w:rsidR="008333C3" w:rsidRDefault="008333C3" w:rsidP="00FC531C">
      <w:pPr>
        <w:jc w:val="both"/>
      </w:pPr>
    </w:p>
    <w:p w14:paraId="3FE294C1" w14:textId="4568D2F0" w:rsidR="008333C3" w:rsidRDefault="008333C3" w:rsidP="00FC531C">
      <w:pPr>
        <w:jc w:val="both"/>
      </w:pPr>
      <w:r>
        <w:rPr>
          <w:b/>
        </w:rPr>
        <w:t>1</w:t>
      </w:r>
      <w:r>
        <w:rPr>
          <w:b/>
          <w:vertAlign w:val="superscript"/>
        </w:rPr>
        <w:t>ère</w:t>
      </w:r>
      <w:r>
        <w:rPr>
          <w:b/>
        </w:rPr>
        <w:t xml:space="preserve"> </w:t>
      </w:r>
      <w:r w:rsidR="00B214E5">
        <w:rPr>
          <w:b/>
        </w:rPr>
        <w:t>partie</w:t>
      </w:r>
      <w:r w:rsidR="00B214E5">
        <w:t xml:space="preserve"> </w:t>
      </w:r>
      <w:r>
        <w:t>(durée approximative : 20 minutes)</w:t>
      </w:r>
    </w:p>
    <w:p w14:paraId="7271920B" w14:textId="77777777" w:rsidR="008333C3" w:rsidRDefault="008333C3" w:rsidP="00FC531C">
      <w:pPr>
        <w:jc w:val="both"/>
      </w:pPr>
    </w:p>
    <w:p w14:paraId="09FC9959" w14:textId="77777777" w:rsidR="008333C3" w:rsidRDefault="008333C3" w:rsidP="00FC531C">
      <w:pPr>
        <w:pStyle w:val="ListParagraph"/>
        <w:numPr>
          <w:ilvl w:val="0"/>
          <w:numId w:val="3"/>
        </w:numPr>
        <w:ind w:left="360"/>
        <w:jc w:val="both"/>
      </w:pPr>
      <w:r>
        <w:t>Le Secrétariat du FEM expliquera l</w:t>
      </w:r>
      <w:r w:rsidR="004F4A2E">
        <w:t>’</w:t>
      </w:r>
      <w:r>
        <w:t xml:space="preserve">exercice et remettra les questions aux participants, qui recevront chacun quatre feuilles de papier, une pour chaque question. </w:t>
      </w:r>
    </w:p>
    <w:p w14:paraId="3A93ADCB" w14:textId="46B45FE9" w:rsidR="008333C3" w:rsidRDefault="008333C3" w:rsidP="00FC531C">
      <w:pPr>
        <w:pStyle w:val="ListParagraph"/>
        <w:numPr>
          <w:ilvl w:val="0"/>
          <w:numId w:val="3"/>
        </w:numPr>
        <w:ind w:left="360"/>
        <w:jc w:val="both"/>
      </w:pPr>
      <w:r>
        <w:t xml:space="preserve">Les participants répondront aux quatre questions en cochant les cases devant les </w:t>
      </w:r>
      <w:r>
        <w:rPr>
          <w:u w:val="single"/>
        </w:rPr>
        <w:t>trois</w:t>
      </w:r>
      <w:r>
        <w:t xml:space="preserve"> propositions de réponse les plus importantes ou pertinentes. De nouvelles réponses peuvent être ajoutées si celles proposées ne suffisent pas. </w:t>
      </w:r>
    </w:p>
    <w:p w14:paraId="4E7F2301" w14:textId="77777777" w:rsidR="008333C3" w:rsidRDefault="008333C3" w:rsidP="00FC531C">
      <w:pPr>
        <w:pStyle w:val="ListParagraph"/>
        <w:numPr>
          <w:ilvl w:val="0"/>
          <w:numId w:val="3"/>
        </w:numPr>
        <w:ind w:left="360"/>
        <w:jc w:val="both"/>
      </w:pPr>
      <w:r>
        <w:t xml:space="preserve">Une fois que les participants auront répondu à toutes les questions, ils sont encouragés à comparer leurs réponses, en évitant toutefois de modifier celles-ci à la lumière des échanges qui auront lieu autour de la table. </w:t>
      </w:r>
    </w:p>
    <w:p w14:paraId="7E6ECA88" w14:textId="77777777" w:rsidR="008333C3" w:rsidRDefault="008333C3" w:rsidP="00FC531C">
      <w:pPr>
        <w:pStyle w:val="ListParagraph"/>
        <w:numPr>
          <w:ilvl w:val="0"/>
          <w:numId w:val="3"/>
        </w:numPr>
        <w:ind w:left="360"/>
        <w:jc w:val="both"/>
      </w:pPr>
      <w:r>
        <w:t>Ils remettront leurs réponses au Secrétariat du FEM</w:t>
      </w:r>
      <w:r w:rsidR="00AC3949">
        <w:t>,</w:t>
      </w:r>
      <w:r>
        <w:t xml:space="preserve"> qui les analysera.</w:t>
      </w:r>
    </w:p>
    <w:p w14:paraId="7B5CB631" w14:textId="77777777" w:rsidR="008333C3" w:rsidRDefault="008333C3" w:rsidP="00FC531C">
      <w:pPr>
        <w:pStyle w:val="ListParagraph"/>
        <w:jc w:val="both"/>
      </w:pPr>
    </w:p>
    <w:p w14:paraId="2EC6807F" w14:textId="214A921C" w:rsidR="008333C3" w:rsidRDefault="008333C3" w:rsidP="00FC531C">
      <w:pPr>
        <w:jc w:val="both"/>
      </w:pPr>
      <w:r>
        <w:rPr>
          <w:b/>
        </w:rPr>
        <w:t>2</w:t>
      </w:r>
      <w:r>
        <w:rPr>
          <w:b/>
          <w:vertAlign w:val="superscript"/>
        </w:rPr>
        <w:t>ème</w:t>
      </w:r>
      <w:r>
        <w:rPr>
          <w:b/>
        </w:rPr>
        <w:t xml:space="preserve"> </w:t>
      </w:r>
      <w:r w:rsidR="00AC3949">
        <w:rPr>
          <w:b/>
        </w:rPr>
        <w:t>p</w:t>
      </w:r>
      <w:r>
        <w:rPr>
          <w:b/>
        </w:rPr>
        <w:t>artie</w:t>
      </w:r>
      <w:r>
        <w:t xml:space="preserve"> (durée approximative : 10 minutes) – </w:t>
      </w:r>
      <w:r w:rsidR="00AC3949">
        <w:t xml:space="preserve">faisant l’objet </w:t>
      </w:r>
      <w:r>
        <w:t>d</w:t>
      </w:r>
      <w:r w:rsidR="004F4A2E">
        <w:t>’</w:t>
      </w:r>
      <w:r>
        <w:t>une séance distincte pour permettre l</w:t>
      </w:r>
      <w:r w:rsidR="004F4A2E">
        <w:t>’</w:t>
      </w:r>
      <w:r>
        <w:t>analyse des réponses de la 1</w:t>
      </w:r>
      <w:r>
        <w:rPr>
          <w:vertAlign w:val="superscript"/>
        </w:rPr>
        <w:t>ère</w:t>
      </w:r>
      <w:r>
        <w:t xml:space="preserve"> partie.</w:t>
      </w:r>
    </w:p>
    <w:p w14:paraId="103C4402" w14:textId="77777777" w:rsidR="008333C3" w:rsidRDefault="008333C3" w:rsidP="00FC531C">
      <w:pPr>
        <w:pStyle w:val="ListParagraph"/>
        <w:jc w:val="both"/>
      </w:pPr>
    </w:p>
    <w:p w14:paraId="7309B938" w14:textId="77777777" w:rsidR="008333C3" w:rsidRDefault="008333C3" w:rsidP="00FC531C">
      <w:pPr>
        <w:pStyle w:val="ListParagraph"/>
        <w:numPr>
          <w:ilvl w:val="0"/>
          <w:numId w:val="11"/>
        </w:numPr>
        <w:ind w:left="360"/>
        <w:jc w:val="both"/>
      </w:pPr>
      <w:r>
        <w:t>Le Secrétariat du FEM va réunir les réponses de tous les participants et les présenter en plénière.</w:t>
      </w:r>
    </w:p>
    <w:p w14:paraId="571397E6" w14:textId="77777777" w:rsidR="008333C3" w:rsidRDefault="008333C3" w:rsidP="00FC531C">
      <w:pPr>
        <w:pStyle w:val="ListParagraph"/>
        <w:numPr>
          <w:ilvl w:val="0"/>
          <w:numId w:val="11"/>
        </w:numPr>
        <w:ind w:left="360"/>
        <w:jc w:val="both"/>
      </w:pPr>
      <w:r>
        <w:t>S</w:t>
      </w:r>
      <w:r w:rsidR="004F4A2E">
        <w:t>’</w:t>
      </w:r>
      <w:r>
        <w:t>il en a le temps, il incitera les participants à débattre en leur posant les questions suivantes :</w:t>
      </w:r>
    </w:p>
    <w:p w14:paraId="25B72474" w14:textId="1366906B" w:rsidR="008333C3" w:rsidRDefault="008333C3" w:rsidP="00FC531C">
      <w:pPr>
        <w:pStyle w:val="ListParagraph"/>
        <w:numPr>
          <w:ilvl w:val="1"/>
          <w:numId w:val="11"/>
        </w:numPr>
        <w:ind w:left="1080"/>
        <w:jc w:val="both"/>
      </w:pPr>
      <w:r>
        <w:t xml:space="preserve">Si le Secrétariat du FEM utilisait les résultats de cette consultation pour programmer les ressources financières </w:t>
      </w:r>
      <w:r w:rsidR="00AC3949">
        <w:t xml:space="preserve">pendant </w:t>
      </w:r>
      <w:r>
        <w:t>FEM-7, les pays investiraient-ils avec plus d</w:t>
      </w:r>
      <w:r w:rsidR="004F4A2E">
        <w:t>’</w:t>
      </w:r>
      <w:r>
        <w:t>aise les res</w:t>
      </w:r>
      <w:r w:rsidR="0064156E">
        <w:t xml:space="preserve">sources dont ils </w:t>
      </w:r>
      <w:r w:rsidR="0064156E">
        <w:lastRenderedPageBreak/>
        <w:t>bénéficieraient </w:t>
      </w:r>
      <w:r>
        <w:t>? Les réponses les plus plébiscitées tradui</w:t>
      </w:r>
      <w:r w:rsidR="00AC3949">
        <w:t xml:space="preserve">ront </w:t>
      </w:r>
      <w:r>
        <w:t>véritablement les attentes au niveau de la région.</w:t>
      </w:r>
    </w:p>
    <w:p w14:paraId="7DFE3E11" w14:textId="1BC26A16" w:rsidR="008333C3" w:rsidRDefault="008333C3" w:rsidP="00FC531C">
      <w:pPr>
        <w:pStyle w:val="ListParagraph"/>
        <w:numPr>
          <w:ilvl w:val="1"/>
          <w:numId w:val="11"/>
        </w:numPr>
        <w:ind w:left="1080"/>
        <w:jc w:val="both"/>
      </w:pPr>
      <w:r>
        <w:t xml:space="preserve">Les </w:t>
      </w:r>
      <w:r>
        <w:rPr>
          <w:u w:val="single"/>
        </w:rPr>
        <w:t>trois</w:t>
      </w:r>
      <w:r>
        <w:t xml:space="preserve"> réponses les plus plébiscitées aux questions 1 à 3, </w:t>
      </w:r>
      <w:r w:rsidR="003138AD">
        <w:t>appelleront</w:t>
      </w:r>
      <w:r>
        <w:t>-elles des mesures</w:t>
      </w:r>
      <w:r w:rsidR="00AA7DE4">
        <w:t xml:space="preserve"> </w:t>
      </w:r>
      <w:r>
        <w:t xml:space="preserve">au niveau régional ou, au contraire, ces priorités pourraient-elles être </w:t>
      </w:r>
      <w:r w:rsidR="009D564E">
        <w:t xml:space="preserve">prises en compte </w:t>
      </w:r>
      <w:r>
        <w:t xml:space="preserve">au niveau des projets nationaux ? </w:t>
      </w:r>
    </w:p>
    <w:p w14:paraId="1DA020C4" w14:textId="0C6C82E5" w:rsidR="008333C3" w:rsidRDefault="008333C3" w:rsidP="00FC531C">
      <w:pPr>
        <w:pStyle w:val="ListParagraph"/>
        <w:numPr>
          <w:ilvl w:val="1"/>
          <w:numId w:val="11"/>
        </w:numPr>
        <w:ind w:left="1080"/>
        <w:jc w:val="both"/>
      </w:pPr>
      <w:r>
        <w:t>Y a-t-il des questions d</w:t>
      </w:r>
      <w:r w:rsidR="004F4A2E">
        <w:t>’</w:t>
      </w:r>
      <w:r>
        <w:t>ordre thématique ou géographique qui auraient dû être posées pour mieux éclairer le Secrétariat du FEM sur les positions des participants aux ateliers de coordination élargie</w:t>
      </w:r>
      <w:r w:rsidR="009D564E">
        <w:t> </w:t>
      </w:r>
      <w:r w:rsidR="0064156E">
        <w:t>?</w:t>
      </w:r>
      <w:r>
        <w:t xml:space="preserve"> </w:t>
      </w:r>
    </w:p>
    <w:sectPr w:rsidR="008333C3" w:rsidSect="00CF5AD8">
      <w:footerReference w:type="default" r:id="rId8"/>
      <w:pgSz w:w="12240" w:h="15840"/>
      <w:pgMar w:top="900" w:right="810" w:bottom="630" w:left="9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F3F83" w14:textId="77777777" w:rsidR="00AC3949" w:rsidRDefault="00AC3949" w:rsidP="00D9711F">
      <w:r>
        <w:separator/>
      </w:r>
    </w:p>
  </w:endnote>
  <w:endnote w:type="continuationSeparator" w:id="0">
    <w:p w14:paraId="1F859D13" w14:textId="77777777" w:rsidR="00AC3949" w:rsidRDefault="00AC3949" w:rsidP="00D9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395404"/>
      <w:docPartObj>
        <w:docPartGallery w:val="Page Numbers (Bottom of Page)"/>
        <w:docPartUnique/>
      </w:docPartObj>
    </w:sdtPr>
    <w:sdtEndPr>
      <w:rPr>
        <w:noProof/>
      </w:rPr>
    </w:sdtEndPr>
    <w:sdtContent>
      <w:p w14:paraId="4B2024F2" w14:textId="77777777" w:rsidR="00AC3949" w:rsidRDefault="00AC3949">
        <w:pPr>
          <w:pStyle w:val="Footer"/>
          <w:jc w:val="center"/>
        </w:pPr>
        <w:r>
          <w:fldChar w:fldCharType="begin"/>
        </w:r>
        <w:r>
          <w:instrText xml:space="preserve"> PAGE   \* MERGEFORMAT </w:instrText>
        </w:r>
        <w:r>
          <w:fldChar w:fldCharType="separate"/>
        </w:r>
        <w:r w:rsidR="00B9152E">
          <w:rPr>
            <w:noProof/>
          </w:rPr>
          <w:t>3</w:t>
        </w:r>
        <w:r>
          <w:rPr>
            <w:noProof/>
          </w:rPr>
          <w:fldChar w:fldCharType="end"/>
        </w:r>
      </w:p>
    </w:sdtContent>
  </w:sdt>
  <w:p w14:paraId="2B363E91" w14:textId="77777777" w:rsidR="00AC3949" w:rsidRDefault="00AC3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2A192" w14:textId="77777777" w:rsidR="00AC3949" w:rsidRDefault="00AC3949" w:rsidP="00D9711F">
      <w:r>
        <w:separator/>
      </w:r>
    </w:p>
  </w:footnote>
  <w:footnote w:type="continuationSeparator" w:id="0">
    <w:p w14:paraId="468E02EA" w14:textId="77777777" w:rsidR="00AC3949" w:rsidRDefault="00AC3949" w:rsidP="00D97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118D1"/>
    <w:multiLevelType w:val="hybridMultilevel"/>
    <w:tmpl w:val="5DC6E5A0"/>
    <w:lvl w:ilvl="0" w:tplc="BC663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760A2"/>
    <w:multiLevelType w:val="hybridMultilevel"/>
    <w:tmpl w:val="E160DA2E"/>
    <w:lvl w:ilvl="0" w:tplc="BC663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56D2E"/>
    <w:multiLevelType w:val="hybridMultilevel"/>
    <w:tmpl w:val="C598D188"/>
    <w:lvl w:ilvl="0" w:tplc="BC663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111E8"/>
    <w:multiLevelType w:val="hybridMultilevel"/>
    <w:tmpl w:val="85301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E2205A"/>
    <w:multiLevelType w:val="hybridMultilevel"/>
    <w:tmpl w:val="5FAE11E4"/>
    <w:lvl w:ilvl="0" w:tplc="B6686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8485F"/>
    <w:multiLevelType w:val="hybridMultilevel"/>
    <w:tmpl w:val="85301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474E29"/>
    <w:multiLevelType w:val="hybridMultilevel"/>
    <w:tmpl w:val="85301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A57614"/>
    <w:multiLevelType w:val="hybridMultilevel"/>
    <w:tmpl w:val="E214CF30"/>
    <w:lvl w:ilvl="0" w:tplc="7BFAB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C6644"/>
    <w:multiLevelType w:val="hybridMultilevel"/>
    <w:tmpl w:val="0C60FB8A"/>
    <w:lvl w:ilvl="0" w:tplc="BC663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80B25"/>
    <w:multiLevelType w:val="hybridMultilevel"/>
    <w:tmpl w:val="7D3E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96ABF"/>
    <w:multiLevelType w:val="hybridMultilevel"/>
    <w:tmpl w:val="9E0CBDCE"/>
    <w:lvl w:ilvl="0" w:tplc="BE06840E">
      <w:start w:val="1"/>
      <w:numFmt w:val="bullet"/>
      <w:lvlText w:val="-"/>
      <w:lvlJc w:val="left"/>
      <w:pPr>
        <w:ind w:left="420" w:hanging="360"/>
      </w:pPr>
      <w:rPr>
        <w:rFonts w:ascii="Calibri" w:eastAsiaTheme="minorHAns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E514D74"/>
    <w:multiLevelType w:val="hybridMultilevel"/>
    <w:tmpl w:val="85301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7"/>
  </w:num>
  <w:num w:numId="6">
    <w:abstractNumId w:val="1"/>
  </w:num>
  <w:num w:numId="7">
    <w:abstractNumId w:val="0"/>
  </w:num>
  <w:num w:numId="8">
    <w:abstractNumId w:val="8"/>
  </w:num>
  <w:num w:numId="9">
    <w:abstractNumId w:val="4"/>
  </w:num>
  <w:num w:numId="10">
    <w:abstractNumId w:val="11"/>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8C"/>
    <w:rsid w:val="00033F3A"/>
    <w:rsid w:val="000616E4"/>
    <w:rsid w:val="00061725"/>
    <w:rsid w:val="000976F2"/>
    <w:rsid w:val="000A02D6"/>
    <w:rsid w:val="000C3F68"/>
    <w:rsid w:val="001114B2"/>
    <w:rsid w:val="00114CBF"/>
    <w:rsid w:val="00134AD0"/>
    <w:rsid w:val="0014518C"/>
    <w:rsid w:val="001605AA"/>
    <w:rsid w:val="00162680"/>
    <w:rsid w:val="00175845"/>
    <w:rsid w:val="00180B33"/>
    <w:rsid w:val="00182AC7"/>
    <w:rsid w:val="00245F1E"/>
    <w:rsid w:val="002D390C"/>
    <w:rsid w:val="002E1FEE"/>
    <w:rsid w:val="003138AD"/>
    <w:rsid w:val="00314CCD"/>
    <w:rsid w:val="00331A4E"/>
    <w:rsid w:val="00345CF3"/>
    <w:rsid w:val="00351CB9"/>
    <w:rsid w:val="00360106"/>
    <w:rsid w:val="0037330E"/>
    <w:rsid w:val="00424264"/>
    <w:rsid w:val="00444015"/>
    <w:rsid w:val="004637BD"/>
    <w:rsid w:val="00464BC1"/>
    <w:rsid w:val="004B148A"/>
    <w:rsid w:val="004B43B7"/>
    <w:rsid w:val="004D2569"/>
    <w:rsid w:val="004F4A2E"/>
    <w:rsid w:val="005061AC"/>
    <w:rsid w:val="00510150"/>
    <w:rsid w:val="00537C49"/>
    <w:rsid w:val="005522F1"/>
    <w:rsid w:val="00565AD6"/>
    <w:rsid w:val="00583D69"/>
    <w:rsid w:val="005911DA"/>
    <w:rsid w:val="005A2E07"/>
    <w:rsid w:val="005B2F2A"/>
    <w:rsid w:val="006252D7"/>
    <w:rsid w:val="006365F3"/>
    <w:rsid w:val="00640CB7"/>
    <w:rsid w:val="0064156E"/>
    <w:rsid w:val="00647CF5"/>
    <w:rsid w:val="00651DBE"/>
    <w:rsid w:val="00657D01"/>
    <w:rsid w:val="006758CD"/>
    <w:rsid w:val="00697141"/>
    <w:rsid w:val="006A264E"/>
    <w:rsid w:val="006E2134"/>
    <w:rsid w:val="006E2CA3"/>
    <w:rsid w:val="006F303E"/>
    <w:rsid w:val="006F4A74"/>
    <w:rsid w:val="007576DF"/>
    <w:rsid w:val="0076589A"/>
    <w:rsid w:val="007970C1"/>
    <w:rsid w:val="007B2D40"/>
    <w:rsid w:val="007C47AA"/>
    <w:rsid w:val="007D7CE2"/>
    <w:rsid w:val="007F03DC"/>
    <w:rsid w:val="00812BBA"/>
    <w:rsid w:val="00816229"/>
    <w:rsid w:val="00822189"/>
    <w:rsid w:val="00831DCE"/>
    <w:rsid w:val="008333C3"/>
    <w:rsid w:val="00835FFB"/>
    <w:rsid w:val="00842267"/>
    <w:rsid w:val="00895813"/>
    <w:rsid w:val="008A1D1C"/>
    <w:rsid w:val="008A3E03"/>
    <w:rsid w:val="008D41AC"/>
    <w:rsid w:val="009200B8"/>
    <w:rsid w:val="009215F8"/>
    <w:rsid w:val="00936BF0"/>
    <w:rsid w:val="00955995"/>
    <w:rsid w:val="00980D09"/>
    <w:rsid w:val="00983330"/>
    <w:rsid w:val="00987B35"/>
    <w:rsid w:val="009A262C"/>
    <w:rsid w:val="009B4526"/>
    <w:rsid w:val="009C4F38"/>
    <w:rsid w:val="009D564E"/>
    <w:rsid w:val="00A26747"/>
    <w:rsid w:val="00A53A3E"/>
    <w:rsid w:val="00A54DFA"/>
    <w:rsid w:val="00A73F4F"/>
    <w:rsid w:val="00A77168"/>
    <w:rsid w:val="00A80AF4"/>
    <w:rsid w:val="00A964DD"/>
    <w:rsid w:val="00AA0C36"/>
    <w:rsid w:val="00AA4386"/>
    <w:rsid w:val="00AA7DE4"/>
    <w:rsid w:val="00AC3949"/>
    <w:rsid w:val="00AE1405"/>
    <w:rsid w:val="00B214E5"/>
    <w:rsid w:val="00B421A0"/>
    <w:rsid w:val="00B54640"/>
    <w:rsid w:val="00B71D9A"/>
    <w:rsid w:val="00B851F2"/>
    <w:rsid w:val="00B9152E"/>
    <w:rsid w:val="00BB0696"/>
    <w:rsid w:val="00BB1EF4"/>
    <w:rsid w:val="00BD3C6E"/>
    <w:rsid w:val="00BF6A67"/>
    <w:rsid w:val="00C02A89"/>
    <w:rsid w:val="00C02FCB"/>
    <w:rsid w:val="00C130CA"/>
    <w:rsid w:val="00C3600B"/>
    <w:rsid w:val="00C3762F"/>
    <w:rsid w:val="00C40802"/>
    <w:rsid w:val="00C4336B"/>
    <w:rsid w:val="00C75F78"/>
    <w:rsid w:val="00CB532A"/>
    <w:rsid w:val="00CB7E64"/>
    <w:rsid w:val="00CC1AD2"/>
    <w:rsid w:val="00CD7BDC"/>
    <w:rsid w:val="00CF5AD8"/>
    <w:rsid w:val="00D00CF8"/>
    <w:rsid w:val="00D13DBC"/>
    <w:rsid w:val="00D15535"/>
    <w:rsid w:val="00D1680B"/>
    <w:rsid w:val="00D310AC"/>
    <w:rsid w:val="00D62DCA"/>
    <w:rsid w:val="00D719AF"/>
    <w:rsid w:val="00D9711F"/>
    <w:rsid w:val="00DE31CB"/>
    <w:rsid w:val="00E02EEE"/>
    <w:rsid w:val="00E445DA"/>
    <w:rsid w:val="00E729EE"/>
    <w:rsid w:val="00EC6E45"/>
    <w:rsid w:val="00ED0E20"/>
    <w:rsid w:val="00ED1404"/>
    <w:rsid w:val="00ED1ABF"/>
    <w:rsid w:val="00EE491A"/>
    <w:rsid w:val="00EF21B1"/>
    <w:rsid w:val="00F41BD8"/>
    <w:rsid w:val="00F81717"/>
    <w:rsid w:val="00F83743"/>
    <w:rsid w:val="00FB37FB"/>
    <w:rsid w:val="00FC531C"/>
    <w:rsid w:val="00FD375A"/>
    <w:rsid w:val="00FF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7705D"/>
  <w15:docId w15:val="{69991B62-31C3-4FAF-9F6E-39F7DB75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1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8C"/>
    <w:pPr>
      <w:ind w:left="720"/>
    </w:pPr>
  </w:style>
  <w:style w:type="paragraph" w:styleId="FootnoteText">
    <w:name w:val="footnote text"/>
    <w:basedOn w:val="Normal"/>
    <w:link w:val="FootnoteTextChar"/>
    <w:uiPriority w:val="99"/>
    <w:unhideWhenUsed/>
    <w:rsid w:val="00D9711F"/>
    <w:rPr>
      <w:sz w:val="20"/>
      <w:szCs w:val="20"/>
    </w:rPr>
  </w:style>
  <w:style w:type="character" w:customStyle="1" w:styleId="FootnoteTextChar">
    <w:name w:val="Footnote Text Char"/>
    <w:basedOn w:val="DefaultParagraphFont"/>
    <w:link w:val="FootnoteText"/>
    <w:uiPriority w:val="99"/>
    <w:rsid w:val="00D9711F"/>
    <w:rPr>
      <w:rFonts w:ascii="Calibri" w:hAnsi="Calibri" w:cs="Times New Roman"/>
      <w:sz w:val="20"/>
      <w:szCs w:val="20"/>
    </w:rPr>
  </w:style>
  <w:style w:type="character" w:styleId="FootnoteReference">
    <w:name w:val="footnote reference"/>
    <w:basedOn w:val="DefaultParagraphFont"/>
    <w:uiPriority w:val="99"/>
    <w:semiHidden/>
    <w:unhideWhenUsed/>
    <w:rsid w:val="00D9711F"/>
    <w:rPr>
      <w:vertAlign w:val="superscript"/>
    </w:rPr>
  </w:style>
  <w:style w:type="paragraph" w:styleId="NormalWeb">
    <w:name w:val="Normal (Web)"/>
    <w:basedOn w:val="Normal"/>
    <w:uiPriority w:val="99"/>
    <w:semiHidden/>
    <w:unhideWhenUsed/>
    <w:rsid w:val="00B851F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D310AC"/>
    <w:pPr>
      <w:tabs>
        <w:tab w:val="center" w:pos="4680"/>
        <w:tab w:val="right" w:pos="9360"/>
      </w:tabs>
    </w:pPr>
  </w:style>
  <w:style w:type="character" w:customStyle="1" w:styleId="HeaderChar">
    <w:name w:val="Header Char"/>
    <w:basedOn w:val="DefaultParagraphFont"/>
    <w:link w:val="Header"/>
    <w:uiPriority w:val="99"/>
    <w:rsid w:val="00D310AC"/>
    <w:rPr>
      <w:rFonts w:ascii="Calibri" w:hAnsi="Calibri" w:cs="Times New Roman"/>
    </w:rPr>
  </w:style>
  <w:style w:type="paragraph" w:styleId="Footer">
    <w:name w:val="footer"/>
    <w:basedOn w:val="Normal"/>
    <w:link w:val="FooterChar"/>
    <w:uiPriority w:val="99"/>
    <w:unhideWhenUsed/>
    <w:rsid w:val="00D310AC"/>
    <w:pPr>
      <w:tabs>
        <w:tab w:val="center" w:pos="4680"/>
        <w:tab w:val="right" w:pos="9360"/>
      </w:tabs>
    </w:pPr>
  </w:style>
  <w:style w:type="character" w:customStyle="1" w:styleId="FooterChar">
    <w:name w:val="Footer Char"/>
    <w:basedOn w:val="DefaultParagraphFont"/>
    <w:link w:val="Footer"/>
    <w:uiPriority w:val="99"/>
    <w:rsid w:val="00D310AC"/>
    <w:rPr>
      <w:rFonts w:ascii="Calibri" w:hAnsi="Calibri" w:cs="Times New Roman"/>
    </w:rPr>
  </w:style>
  <w:style w:type="table" w:styleId="TableGrid">
    <w:name w:val="Table Grid"/>
    <w:basedOn w:val="TableNormal"/>
    <w:uiPriority w:val="39"/>
    <w:rsid w:val="000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696"/>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697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41"/>
    <w:rPr>
      <w:rFonts w:ascii="Segoe UI" w:hAnsi="Segoe UI" w:cs="Segoe UI"/>
      <w:sz w:val="18"/>
      <w:szCs w:val="18"/>
    </w:rPr>
  </w:style>
  <w:style w:type="character" w:styleId="CommentReference">
    <w:name w:val="annotation reference"/>
    <w:basedOn w:val="DefaultParagraphFont"/>
    <w:uiPriority w:val="99"/>
    <w:semiHidden/>
    <w:unhideWhenUsed/>
    <w:rsid w:val="00842267"/>
    <w:rPr>
      <w:sz w:val="16"/>
      <w:szCs w:val="16"/>
    </w:rPr>
  </w:style>
  <w:style w:type="paragraph" w:styleId="CommentText">
    <w:name w:val="annotation text"/>
    <w:basedOn w:val="Normal"/>
    <w:link w:val="CommentTextChar"/>
    <w:uiPriority w:val="99"/>
    <w:unhideWhenUsed/>
    <w:rsid w:val="00842267"/>
    <w:rPr>
      <w:sz w:val="20"/>
      <w:szCs w:val="20"/>
    </w:rPr>
  </w:style>
  <w:style w:type="character" w:customStyle="1" w:styleId="CommentTextChar">
    <w:name w:val="Comment Text Char"/>
    <w:basedOn w:val="DefaultParagraphFont"/>
    <w:link w:val="CommentText"/>
    <w:uiPriority w:val="99"/>
    <w:rsid w:val="0084226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2267"/>
    <w:rPr>
      <w:b/>
      <w:bCs/>
    </w:rPr>
  </w:style>
  <w:style w:type="character" w:customStyle="1" w:styleId="CommentSubjectChar">
    <w:name w:val="Comment Subject Char"/>
    <w:basedOn w:val="CommentTextChar"/>
    <w:link w:val="CommentSubject"/>
    <w:uiPriority w:val="99"/>
    <w:semiHidden/>
    <w:rsid w:val="0084226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8254">
      <w:bodyDiv w:val="1"/>
      <w:marLeft w:val="0"/>
      <w:marRight w:val="0"/>
      <w:marTop w:val="0"/>
      <w:marBottom w:val="0"/>
      <w:divBdr>
        <w:top w:val="none" w:sz="0" w:space="0" w:color="auto"/>
        <w:left w:val="none" w:sz="0" w:space="0" w:color="auto"/>
        <w:bottom w:val="none" w:sz="0" w:space="0" w:color="auto"/>
        <w:right w:val="none" w:sz="0" w:space="0" w:color="auto"/>
      </w:divBdr>
    </w:div>
    <w:div w:id="612060862">
      <w:bodyDiv w:val="1"/>
      <w:marLeft w:val="0"/>
      <w:marRight w:val="0"/>
      <w:marTop w:val="0"/>
      <w:marBottom w:val="0"/>
      <w:divBdr>
        <w:top w:val="none" w:sz="0" w:space="0" w:color="auto"/>
        <w:left w:val="none" w:sz="0" w:space="0" w:color="auto"/>
        <w:bottom w:val="none" w:sz="0" w:space="0" w:color="auto"/>
        <w:right w:val="none" w:sz="0" w:space="0" w:color="auto"/>
      </w:divBdr>
    </w:div>
    <w:div w:id="734012725">
      <w:bodyDiv w:val="1"/>
      <w:marLeft w:val="0"/>
      <w:marRight w:val="0"/>
      <w:marTop w:val="0"/>
      <w:marBottom w:val="0"/>
      <w:divBdr>
        <w:top w:val="none" w:sz="0" w:space="0" w:color="auto"/>
        <w:left w:val="none" w:sz="0" w:space="0" w:color="auto"/>
        <w:bottom w:val="none" w:sz="0" w:space="0" w:color="auto"/>
        <w:right w:val="none" w:sz="0" w:space="0" w:color="auto"/>
      </w:divBdr>
    </w:div>
    <w:div w:id="1285691481">
      <w:bodyDiv w:val="1"/>
      <w:marLeft w:val="0"/>
      <w:marRight w:val="0"/>
      <w:marTop w:val="0"/>
      <w:marBottom w:val="0"/>
      <w:divBdr>
        <w:top w:val="none" w:sz="0" w:space="0" w:color="auto"/>
        <w:left w:val="none" w:sz="0" w:space="0" w:color="auto"/>
        <w:bottom w:val="none" w:sz="0" w:space="0" w:color="auto"/>
        <w:right w:val="none" w:sz="0" w:space="0" w:color="auto"/>
      </w:divBdr>
      <w:divsChild>
        <w:div w:id="98834612">
          <w:marLeft w:val="0"/>
          <w:marRight w:val="0"/>
          <w:marTop w:val="0"/>
          <w:marBottom w:val="0"/>
          <w:divBdr>
            <w:top w:val="none" w:sz="0" w:space="0" w:color="auto"/>
            <w:left w:val="none" w:sz="0" w:space="0" w:color="auto"/>
            <w:bottom w:val="none" w:sz="0" w:space="0" w:color="auto"/>
            <w:right w:val="none" w:sz="0" w:space="0" w:color="auto"/>
          </w:divBdr>
          <w:divsChild>
            <w:div w:id="1937713285">
              <w:marLeft w:val="0"/>
              <w:marRight w:val="0"/>
              <w:marTop w:val="0"/>
              <w:marBottom w:val="0"/>
              <w:divBdr>
                <w:top w:val="none" w:sz="0" w:space="0" w:color="auto"/>
                <w:left w:val="none" w:sz="0" w:space="0" w:color="auto"/>
                <w:bottom w:val="none" w:sz="0" w:space="0" w:color="auto"/>
                <w:right w:val="none" w:sz="0" w:space="0" w:color="auto"/>
              </w:divBdr>
              <w:divsChild>
                <w:div w:id="918443594">
                  <w:marLeft w:val="0"/>
                  <w:marRight w:val="0"/>
                  <w:marTop w:val="0"/>
                  <w:marBottom w:val="0"/>
                  <w:divBdr>
                    <w:top w:val="none" w:sz="0" w:space="0" w:color="auto"/>
                    <w:left w:val="none" w:sz="0" w:space="0" w:color="auto"/>
                    <w:bottom w:val="none" w:sz="0" w:space="0" w:color="auto"/>
                    <w:right w:val="none" w:sz="0" w:space="0" w:color="auto"/>
                  </w:divBdr>
                  <w:divsChild>
                    <w:div w:id="555240975">
                      <w:marLeft w:val="0"/>
                      <w:marRight w:val="0"/>
                      <w:marTop w:val="0"/>
                      <w:marBottom w:val="0"/>
                      <w:divBdr>
                        <w:top w:val="none" w:sz="0" w:space="0" w:color="auto"/>
                        <w:left w:val="none" w:sz="0" w:space="0" w:color="auto"/>
                        <w:bottom w:val="none" w:sz="0" w:space="0" w:color="auto"/>
                        <w:right w:val="none" w:sz="0" w:space="0" w:color="auto"/>
                      </w:divBdr>
                      <w:divsChild>
                        <w:div w:id="783311760">
                          <w:marLeft w:val="0"/>
                          <w:marRight w:val="0"/>
                          <w:marTop w:val="0"/>
                          <w:marBottom w:val="0"/>
                          <w:divBdr>
                            <w:top w:val="none" w:sz="0" w:space="0" w:color="auto"/>
                            <w:left w:val="none" w:sz="0" w:space="0" w:color="auto"/>
                            <w:bottom w:val="none" w:sz="0" w:space="0" w:color="auto"/>
                            <w:right w:val="none" w:sz="0" w:space="0" w:color="auto"/>
                          </w:divBdr>
                          <w:divsChild>
                            <w:div w:id="1120219314">
                              <w:marLeft w:val="0"/>
                              <w:marRight w:val="0"/>
                              <w:marTop w:val="0"/>
                              <w:marBottom w:val="0"/>
                              <w:divBdr>
                                <w:top w:val="none" w:sz="0" w:space="0" w:color="auto"/>
                                <w:left w:val="none" w:sz="0" w:space="0" w:color="auto"/>
                                <w:bottom w:val="none" w:sz="0" w:space="0" w:color="auto"/>
                                <w:right w:val="none" w:sz="0" w:space="0" w:color="auto"/>
                              </w:divBdr>
                              <w:divsChild>
                                <w:div w:id="1785538785">
                                  <w:marLeft w:val="0"/>
                                  <w:marRight w:val="0"/>
                                  <w:marTop w:val="0"/>
                                  <w:marBottom w:val="0"/>
                                  <w:divBdr>
                                    <w:top w:val="none" w:sz="0" w:space="0" w:color="auto"/>
                                    <w:left w:val="none" w:sz="0" w:space="0" w:color="auto"/>
                                    <w:bottom w:val="none" w:sz="0" w:space="0" w:color="auto"/>
                                    <w:right w:val="none" w:sz="0" w:space="0" w:color="auto"/>
                                  </w:divBdr>
                                  <w:divsChild>
                                    <w:div w:id="656494203">
                                      <w:marLeft w:val="0"/>
                                      <w:marRight w:val="0"/>
                                      <w:marTop w:val="0"/>
                                      <w:marBottom w:val="0"/>
                                      <w:divBdr>
                                        <w:top w:val="none" w:sz="0" w:space="0" w:color="auto"/>
                                        <w:left w:val="none" w:sz="0" w:space="0" w:color="auto"/>
                                        <w:bottom w:val="none" w:sz="0" w:space="0" w:color="auto"/>
                                        <w:right w:val="none" w:sz="0" w:space="0" w:color="auto"/>
                                      </w:divBdr>
                                      <w:divsChild>
                                        <w:div w:id="540360049">
                                          <w:marLeft w:val="0"/>
                                          <w:marRight w:val="0"/>
                                          <w:marTop w:val="0"/>
                                          <w:marBottom w:val="0"/>
                                          <w:divBdr>
                                            <w:top w:val="none" w:sz="0" w:space="0" w:color="auto"/>
                                            <w:left w:val="none" w:sz="0" w:space="0" w:color="auto"/>
                                            <w:bottom w:val="none" w:sz="0" w:space="0" w:color="auto"/>
                                            <w:right w:val="none" w:sz="0" w:space="0" w:color="auto"/>
                                          </w:divBdr>
                                          <w:divsChild>
                                            <w:div w:id="114910112">
                                              <w:marLeft w:val="0"/>
                                              <w:marRight w:val="0"/>
                                              <w:marTop w:val="0"/>
                                              <w:marBottom w:val="0"/>
                                              <w:divBdr>
                                                <w:top w:val="none" w:sz="0" w:space="0" w:color="auto"/>
                                                <w:left w:val="none" w:sz="0" w:space="0" w:color="auto"/>
                                                <w:bottom w:val="single" w:sz="6" w:space="0" w:color="E5E3E3"/>
                                                <w:right w:val="none" w:sz="0" w:space="0" w:color="auto"/>
                                              </w:divBdr>
                                              <w:divsChild>
                                                <w:div w:id="1598175593">
                                                  <w:marLeft w:val="0"/>
                                                  <w:marRight w:val="0"/>
                                                  <w:marTop w:val="0"/>
                                                  <w:marBottom w:val="0"/>
                                                  <w:divBdr>
                                                    <w:top w:val="none" w:sz="0" w:space="0" w:color="auto"/>
                                                    <w:left w:val="none" w:sz="0" w:space="0" w:color="auto"/>
                                                    <w:bottom w:val="none" w:sz="0" w:space="0" w:color="auto"/>
                                                    <w:right w:val="none" w:sz="0" w:space="0" w:color="auto"/>
                                                  </w:divBdr>
                                                  <w:divsChild>
                                                    <w:div w:id="1805082156">
                                                      <w:marLeft w:val="0"/>
                                                      <w:marRight w:val="0"/>
                                                      <w:marTop w:val="0"/>
                                                      <w:marBottom w:val="0"/>
                                                      <w:divBdr>
                                                        <w:top w:val="none" w:sz="0" w:space="0" w:color="auto"/>
                                                        <w:left w:val="none" w:sz="0" w:space="0" w:color="auto"/>
                                                        <w:bottom w:val="none" w:sz="0" w:space="0" w:color="auto"/>
                                                        <w:right w:val="none" w:sz="0" w:space="0" w:color="auto"/>
                                                      </w:divBdr>
                                                      <w:divsChild>
                                                        <w:div w:id="493111681">
                                                          <w:marLeft w:val="0"/>
                                                          <w:marRight w:val="0"/>
                                                          <w:marTop w:val="0"/>
                                                          <w:marBottom w:val="0"/>
                                                          <w:divBdr>
                                                            <w:top w:val="none" w:sz="0" w:space="0" w:color="auto"/>
                                                            <w:left w:val="none" w:sz="0" w:space="0" w:color="auto"/>
                                                            <w:bottom w:val="none" w:sz="0" w:space="0" w:color="auto"/>
                                                            <w:right w:val="none" w:sz="0" w:space="0" w:color="auto"/>
                                                          </w:divBdr>
                                                          <w:divsChild>
                                                            <w:div w:id="288324904">
                                                              <w:marLeft w:val="0"/>
                                                              <w:marRight w:val="0"/>
                                                              <w:marTop w:val="0"/>
                                                              <w:marBottom w:val="0"/>
                                                              <w:divBdr>
                                                                <w:top w:val="none" w:sz="0" w:space="0" w:color="auto"/>
                                                                <w:left w:val="none" w:sz="0" w:space="0" w:color="auto"/>
                                                                <w:bottom w:val="none" w:sz="0" w:space="0" w:color="auto"/>
                                                                <w:right w:val="none" w:sz="0" w:space="0" w:color="auto"/>
                                                              </w:divBdr>
                                                              <w:divsChild>
                                                                <w:div w:id="937835748">
                                                                  <w:marLeft w:val="405"/>
                                                                  <w:marRight w:val="0"/>
                                                                  <w:marTop w:val="0"/>
                                                                  <w:marBottom w:val="0"/>
                                                                  <w:divBdr>
                                                                    <w:top w:val="none" w:sz="0" w:space="0" w:color="auto"/>
                                                                    <w:left w:val="none" w:sz="0" w:space="0" w:color="auto"/>
                                                                    <w:bottom w:val="none" w:sz="0" w:space="0" w:color="auto"/>
                                                                    <w:right w:val="none" w:sz="0" w:space="0" w:color="auto"/>
                                                                  </w:divBdr>
                                                                  <w:divsChild>
                                                                    <w:div w:id="1515462192">
                                                                      <w:marLeft w:val="0"/>
                                                                      <w:marRight w:val="0"/>
                                                                      <w:marTop w:val="0"/>
                                                                      <w:marBottom w:val="0"/>
                                                                      <w:divBdr>
                                                                        <w:top w:val="none" w:sz="0" w:space="0" w:color="auto"/>
                                                                        <w:left w:val="none" w:sz="0" w:space="0" w:color="auto"/>
                                                                        <w:bottom w:val="none" w:sz="0" w:space="0" w:color="auto"/>
                                                                        <w:right w:val="none" w:sz="0" w:space="0" w:color="auto"/>
                                                                      </w:divBdr>
                                                                      <w:divsChild>
                                                                        <w:div w:id="135227031">
                                                                          <w:marLeft w:val="0"/>
                                                                          <w:marRight w:val="0"/>
                                                                          <w:marTop w:val="0"/>
                                                                          <w:marBottom w:val="0"/>
                                                                          <w:divBdr>
                                                                            <w:top w:val="none" w:sz="0" w:space="0" w:color="auto"/>
                                                                            <w:left w:val="none" w:sz="0" w:space="0" w:color="auto"/>
                                                                            <w:bottom w:val="none" w:sz="0" w:space="0" w:color="auto"/>
                                                                            <w:right w:val="none" w:sz="0" w:space="0" w:color="auto"/>
                                                                          </w:divBdr>
                                                                          <w:divsChild>
                                                                            <w:div w:id="1967932207">
                                                                              <w:marLeft w:val="0"/>
                                                                              <w:marRight w:val="0"/>
                                                                              <w:marTop w:val="0"/>
                                                                              <w:marBottom w:val="0"/>
                                                                              <w:divBdr>
                                                                                <w:top w:val="none" w:sz="0" w:space="0" w:color="auto"/>
                                                                                <w:left w:val="none" w:sz="0" w:space="0" w:color="auto"/>
                                                                                <w:bottom w:val="none" w:sz="0" w:space="0" w:color="auto"/>
                                                                                <w:right w:val="none" w:sz="0" w:space="0" w:color="auto"/>
                                                                              </w:divBdr>
                                                                              <w:divsChild>
                                                                                <w:div w:id="1160198648">
                                                                                  <w:marLeft w:val="0"/>
                                                                                  <w:marRight w:val="0"/>
                                                                                  <w:marTop w:val="0"/>
                                                                                  <w:marBottom w:val="0"/>
                                                                                  <w:divBdr>
                                                                                    <w:top w:val="none" w:sz="0" w:space="0" w:color="auto"/>
                                                                                    <w:left w:val="none" w:sz="0" w:space="0" w:color="auto"/>
                                                                                    <w:bottom w:val="none" w:sz="0" w:space="0" w:color="auto"/>
                                                                                    <w:right w:val="none" w:sz="0" w:space="0" w:color="auto"/>
                                                                                  </w:divBdr>
                                                                                  <w:divsChild>
                                                                                    <w:div w:id="716007673">
                                                                                      <w:marLeft w:val="0"/>
                                                                                      <w:marRight w:val="0"/>
                                                                                      <w:marTop w:val="0"/>
                                                                                      <w:marBottom w:val="0"/>
                                                                                      <w:divBdr>
                                                                                        <w:top w:val="none" w:sz="0" w:space="0" w:color="auto"/>
                                                                                        <w:left w:val="none" w:sz="0" w:space="0" w:color="auto"/>
                                                                                        <w:bottom w:val="none" w:sz="0" w:space="0" w:color="auto"/>
                                                                                        <w:right w:val="none" w:sz="0" w:space="0" w:color="auto"/>
                                                                                      </w:divBdr>
                                                                                      <w:divsChild>
                                                                                        <w:div w:id="2107193996">
                                                                                          <w:marLeft w:val="0"/>
                                                                                          <w:marRight w:val="0"/>
                                                                                          <w:marTop w:val="0"/>
                                                                                          <w:marBottom w:val="0"/>
                                                                                          <w:divBdr>
                                                                                            <w:top w:val="none" w:sz="0" w:space="0" w:color="auto"/>
                                                                                            <w:left w:val="none" w:sz="0" w:space="0" w:color="auto"/>
                                                                                            <w:bottom w:val="none" w:sz="0" w:space="0" w:color="auto"/>
                                                                                            <w:right w:val="none" w:sz="0" w:space="0" w:color="auto"/>
                                                                                          </w:divBdr>
                                                                                          <w:divsChild>
                                                                                            <w:div w:id="997655605">
                                                                                              <w:marLeft w:val="0"/>
                                                                                              <w:marRight w:val="150"/>
                                                                                              <w:marTop w:val="75"/>
                                                                                              <w:marBottom w:val="0"/>
                                                                                              <w:divBdr>
                                                                                                <w:top w:val="none" w:sz="0" w:space="0" w:color="auto"/>
                                                                                                <w:left w:val="none" w:sz="0" w:space="0" w:color="auto"/>
                                                                                                <w:bottom w:val="single" w:sz="6" w:space="15" w:color="auto"/>
                                                                                                <w:right w:val="none" w:sz="0" w:space="0" w:color="auto"/>
                                                                                              </w:divBdr>
                                                                                              <w:divsChild>
                                                                                                <w:div w:id="194735166">
                                                                                                  <w:marLeft w:val="0"/>
                                                                                                  <w:marRight w:val="0"/>
                                                                                                  <w:marTop w:val="180"/>
                                                                                                  <w:marBottom w:val="0"/>
                                                                                                  <w:divBdr>
                                                                                                    <w:top w:val="none" w:sz="0" w:space="0" w:color="auto"/>
                                                                                                    <w:left w:val="none" w:sz="0" w:space="0" w:color="auto"/>
                                                                                                    <w:bottom w:val="none" w:sz="0" w:space="0" w:color="auto"/>
                                                                                                    <w:right w:val="none" w:sz="0" w:space="0" w:color="auto"/>
                                                                                                  </w:divBdr>
                                                                                                  <w:divsChild>
                                                                                                    <w:div w:id="666519267">
                                                                                                      <w:marLeft w:val="0"/>
                                                                                                      <w:marRight w:val="0"/>
                                                                                                      <w:marTop w:val="0"/>
                                                                                                      <w:marBottom w:val="0"/>
                                                                                                      <w:divBdr>
                                                                                                        <w:top w:val="none" w:sz="0" w:space="0" w:color="auto"/>
                                                                                                        <w:left w:val="none" w:sz="0" w:space="0" w:color="auto"/>
                                                                                                        <w:bottom w:val="none" w:sz="0" w:space="0" w:color="auto"/>
                                                                                                        <w:right w:val="none" w:sz="0" w:space="0" w:color="auto"/>
                                                                                                      </w:divBdr>
                                                                                                      <w:divsChild>
                                                                                                        <w:div w:id="815995053">
                                                                                                          <w:marLeft w:val="0"/>
                                                                                                          <w:marRight w:val="0"/>
                                                                                                          <w:marTop w:val="15"/>
                                                                                                          <w:marBottom w:val="0"/>
                                                                                                          <w:divBdr>
                                                                                                            <w:top w:val="none" w:sz="0" w:space="0" w:color="auto"/>
                                                                                                            <w:left w:val="none" w:sz="0" w:space="0" w:color="auto"/>
                                                                                                            <w:bottom w:val="none" w:sz="0" w:space="0" w:color="auto"/>
                                                                                                            <w:right w:val="none" w:sz="0" w:space="0" w:color="auto"/>
                                                                                                          </w:divBdr>
                                                                                                          <w:divsChild>
                                                                                                            <w:div w:id="604457086">
                                                                                                              <w:marLeft w:val="0"/>
                                                                                                              <w:marRight w:val="0"/>
                                                                                                              <w:marTop w:val="0"/>
                                                                                                              <w:marBottom w:val="0"/>
                                                                                                              <w:divBdr>
                                                                                                                <w:top w:val="none" w:sz="0" w:space="0" w:color="auto"/>
                                                                                                                <w:left w:val="none" w:sz="0" w:space="0" w:color="auto"/>
                                                                                                                <w:bottom w:val="none" w:sz="0" w:space="0" w:color="auto"/>
                                                                                                                <w:right w:val="none" w:sz="0" w:space="0" w:color="auto"/>
                                                                                                              </w:divBdr>
                                                                                                              <w:divsChild>
                                                                                                                <w:div w:id="1214150742">
                                                                                                                  <w:marLeft w:val="0"/>
                                                                                                                  <w:marRight w:val="0"/>
                                                                                                                  <w:marTop w:val="0"/>
                                                                                                                  <w:marBottom w:val="0"/>
                                                                                                                  <w:divBdr>
                                                                                                                    <w:top w:val="none" w:sz="0" w:space="0" w:color="auto"/>
                                                                                                                    <w:left w:val="none" w:sz="0" w:space="0" w:color="auto"/>
                                                                                                                    <w:bottom w:val="none" w:sz="0" w:space="0" w:color="auto"/>
                                                                                                                    <w:right w:val="none" w:sz="0" w:space="0" w:color="auto"/>
                                                                                                                  </w:divBdr>
                                                                                                                  <w:divsChild>
                                                                                                                    <w:div w:id="269704150">
                                                                                                                      <w:marLeft w:val="0"/>
                                                                                                                      <w:marRight w:val="0"/>
                                                                                                                      <w:marTop w:val="0"/>
                                                                                                                      <w:marBottom w:val="0"/>
                                                                                                                      <w:divBdr>
                                                                                                                        <w:top w:val="none" w:sz="0" w:space="0" w:color="auto"/>
                                                                                                                        <w:left w:val="none" w:sz="0" w:space="0" w:color="auto"/>
                                                                                                                        <w:bottom w:val="none" w:sz="0" w:space="0" w:color="auto"/>
                                                                                                                        <w:right w:val="none" w:sz="0" w:space="0" w:color="auto"/>
                                                                                                                      </w:divBdr>
                                                                                                                      <w:divsChild>
                                                                                                                        <w:div w:id="1732001133">
                                                                                                                          <w:marLeft w:val="0"/>
                                                                                                                          <w:marRight w:val="0"/>
                                                                                                                          <w:marTop w:val="0"/>
                                                                                                                          <w:marBottom w:val="0"/>
                                                                                                                          <w:divBdr>
                                                                                                                            <w:top w:val="none" w:sz="0" w:space="0" w:color="auto"/>
                                                                                                                            <w:left w:val="none" w:sz="0" w:space="0" w:color="auto"/>
                                                                                                                            <w:bottom w:val="none" w:sz="0" w:space="0" w:color="auto"/>
                                                                                                                            <w:right w:val="none" w:sz="0" w:space="0" w:color="auto"/>
                                                                                                                          </w:divBdr>
                                                                                                                          <w:divsChild>
                                                                                                                            <w:div w:id="1480729488">
                                                                                                                              <w:marLeft w:val="0"/>
                                                                                                                              <w:marRight w:val="0"/>
                                                                                                                              <w:marTop w:val="0"/>
                                                                                                                              <w:marBottom w:val="0"/>
                                                                                                                              <w:divBdr>
                                                                                                                                <w:top w:val="none" w:sz="0" w:space="0" w:color="auto"/>
                                                                                                                                <w:left w:val="none" w:sz="0" w:space="0" w:color="auto"/>
                                                                                                                                <w:bottom w:val="none" w:sz="0" w:space="0" w:color="auto"/>
                                                                                                                                <w:right w:val="none" w:sz="0" w:space="0" w:color="auto"/>
                                                                                                                              </w:divBdr>
                                                                                                                              <w:divsChild>
                                                                                                                                <w:div w:id="1543595758">
                                                                                                                                  <w:marLeft w:val="0"/>
                                                                                                                                  <w:marRight w:val="0"/>
                                                                                                                                  <w:marTop w:val="0"/>
                                                                                                                                  <w:marBottom w:val="0"/>
                                                                                                                                  <w:divBdr>
                                                                                                                                    <w:top w:val="none" w:sz="0" w:space="0" w:color="auto"/>
                                                                                                                                    <w:left w:val="none" w:sz="0" w:space="0" w:color="auto"/>
                                                                                                                                    <w:bottom w:val="none" w:sz="0" w:space="0" w:color="auto"/>
                                                                                                                                    <w:right w:val="none" w:sz="0" w:space="0" w:color="auto"/>
                                                                                                                                  </w:divBdr>
                                                                                                                                </w:div>
                                                                                                                                <w:div w:id="1691880685">
                                                                                                                                  <w:marLeft w:val="0"/>
                                                                                                                                  <w:marRight w:val="0"/>
                                                                                                                                  <w:marTop w:val="0"/>
                                                                                                                                  <w:marBottom w:val="0"/>
                                                                                                                                  <w:divBdr>
                                                                                                                                    <w:top w:val="none" w:sz="0" w:space="0" w:color="auto"/>
                                                                                                                                    <w:left w:val="none" w:sz="0" w:space="0" w:color="auto"/>
                                                                                                                                    <w:bottom w:val="none" w:sz="0" w:space="0" w:color="auto"/>
                                                                                                                                    <w:right w:val="none" w:sz="0" w:space="0" w:color="auto"/>
                                                                                                                                  </w:divBdr>
                                                                                                                                </w:div>
                                                                                                                                <w:div w:id="2078238930">
                                                                                                                                  <w:marLeft w:val="0"/>
                                                                                                                                  <w:marRight w:val="0"/>
                                                                                                                                  <w:marTop w:val="0"/>
                                                                                                                                  <w:marBottom w:val="0"/>
                                                                                                                                  <w:divBdr>
                                                                                                                                    <w:top w:val="none" w:sz="0" w:space="0" w:color="auto"/>
                                                                                                                                    <w:left w:val="none" w:sz="0" w:space="0" w:color="auto"/>
                                                                                                                                    <w:bottom w:val="none" w:sz="0" w:space="0" w:color="auto"/>
                                                                                                                                    <w:right w:val="none" w:sz="0" w:space="0" w:color="auto"/>
                                                                                                                                  </w:divBdr>
                                                                                                                                </w:div>
                                                                                                                                <w:div w:id="1677229026">
                                                                                                                                  <w:marLeft w:val="0"/>
                                                                                                                                  <w:marRight w:val="0"/>
                                                                                                                                  <w:marTop w:val="0"/>
                                                                                                                                  <w:marBottom w:val="0"/>
                                                                                                                                  <w:divBdr>
                                                                                                                                    <w:top w:val="none" w:sz="0" w:space="0" w:color="auto"/>
                                                                                                                                    <w:left w:val="none" w:sz="0" w:space="0" w:color="auto"/>
                                                                                                                                    <w:bottom w:val="none" w:sz="0" w:space="0" w:color="auto"/>
                                                                                                                                    <w:right w:val="none" w:sz="0" w:space="0" w:color="auto"/>
                                                                                                                                  </w:divBdr>
                                                                                                                                </w:div>
                                                                                                                                <w:div w:id="687490410">
                                                                                                                                  <w:marLeft w:val="0"/>
                                                                                                                                  <w:marRight w:val="0"/>
                                                                                                                                  <w:marTop w:val="0"/>
                                                                                                                                  <w:marBottom w:val="0"/>
                                                                                                                                  <w:divBdr>
                                                                                                                                    <w:top w:val="none" w:sz="0" w:space="0" w:color="auto"/>
                                                                                                                                    <w:left w:val="none" w:sz="0" w:space="0" w:color="auto"/>
                                                                                                                                    <w:bottom w:val="none" w:sz="0" w:space="0" w:color="auto"/>
                                                                                                                                    <w:right w:val="none" w:sz="0" w:space="0" w:color="auto"/>
                                                                                                                                  </w:divBdr>
                                                                                                                                </w:div>
                                                                                                                                <w:div w:id="385226159">
                                                                                                                                  <w:marLeft w:val="0"/>
                                                                                                                                  <w:marRight w:val="0"/>
                                                                                                                                  <w:marTop w:val="0"/>
                                                                                                                                  <w:marBottom w:val="0"/>
                                                                                                                                  <w:divBdr>
                                                                                                                                    <w:top w:val="none" w:sz="0" w:space="0" w:color="auto"/>
                                                                                                                                    <w:left w:val="none" w:sz="0" w:space="0" w:color="auto"/>
                                                                                                                                    <w:bottom w:val="none" w:sz="0" w:space="0" w:color="auto"/>
                                                                                                                                    <w:right w:val="none" w:sz="0" w:space="0" w:color="auto"/>
                                                                                                                                  </w:divBdr>
                                                                                                                                </w:div>
                                                                                                                                <w:div w:id="1629243969">
                                                                                                                                  <w:marLeft w:val="0"/>
                                                                                                                                  <w:marRight w:val="0"/>
                                                                                                                                  <w:marTop w:val="0"/>
                                                                                                                                  <w:marBottom w:val="0"/>
                                                                                                                                  <w:divBdr>
                                                                                                                                    <w:top w:val="none" w:sz="0" w:space="0" w:color="auto"/>
                                                                                                                                    <w:left w:val="none" w:sz="0" w:space="0" w:color="auto"/>
                                                                                                                                    <w:bottom w:val="none" w:sz="0" w:space="0" w:color="auto"/>
                                                                                                                                    <w:right w:val="none" w:sz="0" w:space="0" w:color="auto"/>
                                                                                                                                  </w:divBdr>
                                                                                                                                </w:div>
                                                                                                                                <w:div w:id="1167212836">
                                                                                                                                  <w:marLeft w:val="0"/>
                                                                                                                                  <w:marRight w:val="0"/>
                                                                                                                                  <w:marTop w:val="0"/>
                                                                                                                                  <w:marBottom w:val="0"/>
                                                                                                                                  <w:divBdr>
                                                                                                                                    <w:top w:val="none" w:sz="0" w:space="0" w:color="auto"/>
                                                                                                                                    <w:left w:val="none" w:sz="0" w:space="0" w:color="auto"/>
                                                                                                                                    <w:bottom w:val="none" w:sz="0" w:space="0" w:color="auto"/>
                                                                                                                                    <w:right w:val="none" w:sz="0" w:space="0" w:color="auto"/>
                                                                                                                                  </w:divBdr>
                                                                                                                                </w:div>
                                                                                                                                <w:div w:id="274486054">
                                                                                                                                  <w:marLeft w:val="0"/>
                                                                                                                                  <w:marRight w:val="0"/>
                                                                                                                                  <w:marTop w:val="0"/>
                                                                                                                                  <w:marBottom w:val="0"/>
                                                                                                                                  <w:divBdr>
                                                                                                                                    <w:top w:val="none" w:sz="0" w:space="0" w:color="auto"/>
                                                                                                                                    <w:left w:val="none" w:sz="0" w:space="0" w:color="auto"/>
                                                                                                                                    <w:bottom w:val="none" w:sz="0" w:space="0" w:color="auto"/>
                                                                                                                                    <w:right w:val="none" w:sz="0" w:space="0" w:color="auto"/>
                                                                                                                                  </w:divBdr>
                                                                                                                                </w:div>
                                                                                                                                <w:div w:id="205798357">
                                                                                                                                  <w:marLeft w:val="0"/>
                                                                                                                                  <w:marRight w:val="0"/>
                                                                                                                                  <w:marTop w:val="0"/>
                                                                                                                                  <w:marBottom w:val="0"/>
                                                                                                                                  <w:divBdr>
                                                                                                                                    <w:top w:val="none" w:sz="0" w:space="0" w:color="auto"/>
                                                                                                                                    <w:left w:val="none" w:sz="0" w:space="0" w:color="auto"/>
                                                                                                                                    <w:bottom w:val="none" w:sz="0" w:space="0" w:color="auto"/>
                                                                                                                                    <w:right w:val="none" w:sz="0" w:space="0" w:color="auto"/>
                                                                                                                                  </w:divBdr>
                                                                                                                                </w:div>
                                                                                                                                <w:div w:id="1867016462">
                                                                                                                                  <w:marLeft w:val="0"/>
                                                                                                                                  <w:marRight w:val="0"/>
                                                                                                                                  <w:marTop w:val="0"/>
                                                                                                                                  <w:marBottom w:val="0"/>
                                                                                                                                  <w:divBdr>
                                                                                                                                    <w:top w:val="none" w:sz="0" w:space="0" w:color="auto"/>
                                                                                                                                    <w:left w:val="none" w:sz="0" w:space="0" w:color="auto"/>
                                                                                                                                    <w:bottom w:val="none" w:sz="0" w:space="0" w:color="auto"/>
                                                                                                                                    <w:right w:val="none" w:sz="0" w:space="0" w:color="auto"/>
                                                                                                                                  </w:divBdr>
                                                                                                                                </w:div>
                                                                                                                                <w:div w:id="1982420721">
                                                                                                                                  <w:marLeft w:val="0"/>
                                                                                                                                  <w:marRight w:val="0"/>
                                                                                                                                  <w:marTop w:val="0"/>
                                                                                                                                  <w:marBottom w:val="0"/>
                                                                                                                                  <w:divBdr>
                                                                                                                                    <w:top w:val="none" w:sz="0" w:space="0" w:color="auto"/>
                                                                                                                                    <w:left w:val="none" w:sz="0" w:space="0" w:color="auto"/>
                                                                                                                                    <w:bottom w:val="none" w:sz="0" w:space="0" w:color="auto"/>
                                                                                                                                    <w:right w:val="none" w:sz="0" w:space="0" w:color="auto"/>
                                                                                                                                  </w:divBdr>
                                                                                                                                </w:div>
                                                                                                                                <w:div w:id="2088453312">
                                                                                                                                  <w:marLeft w:val="0"/>
                                                                                                                                  <w:marRight w:val="0"/>
                                                                                                                                  <w:marTop w:val="0"/>
                                                                                                                                  <w:marBottom w:val="0"/>
                                                                                                                                  <w:divBdr>
                                                                                                                                    <w:top w:val="none" w:sz="0" w:space="0" w:color="auto"/>
                                                                                                                                    <w:left w:val="none" w:sz="0" w:space="0" w:color="auto"/>
                                                                                                                                    <w:bottom w:val="none" w:sz="0" w:space="0" w:color="auto"/>
                                                                                                                                    <w:right w:val="none" w:sz="0" w:space="0" w:color="auto"/>
                                                                                                                                  </w:divBdr>
                                                                                                                                </w:div>
                                                                                                                                <w:div w:id="268315831">
                                                                                                                                  <w:marLeft w:val="0"/>
                                                                                                                                  <w:marRight w:val="0"/>
                                                                                                                                  <w:marTop w:val="0"/>
                                                                                                                                  <w:marBottom w:val="0"/>
                                                                                                                                  <w:divBdr>
                                                                                                                                    <w:top w:val="none" w:sz="0" w:space="0" w:color="auto"/>
                                                                                                                                    <w:left w:val="none" w:sz="0" w:space="0" w:color="auto"/>
                                                                                                                                    <w:bottom w:val="none" w:sz="0" w:space="0" w:color="auto"/>
                                                                                                                                    <w:right w:val="none" w:sz="0" w:space="0" w:color="auto"/>
                                                                                                                                  </w:divBdr>
                                                                                                                                </w:div>
                                                                                                                                <w:div w:id="165830685">
                                                                                                                                  <w:marLeft w:val="0"/>
                                                                                                                                  <w:marRight w:val="0"/>
                                                                                                                                  <w:marTop w:val="0"/>
                                                                                                                                  <w:marBottom w:val="0"/>
                                                                                                                                  <w:divBdr>
                                                                                                                                    <w:top w:val="none" w:sz="0" w:space="0" w:color="auto"/>
                                                                                                                                    <w:left w:val="none" w:sz="0" w:space="0" w:color="auto"/>
                                                                                                                                    <w:bottom w:val="none" w:sz="0" w:space="0" w:color="auto"/>
                                                                                                                                    <w:right w:val="none" w:sz="0" w:space="0" w:color="auto"/>
                                                                                                                                  </w:divBdr>
                                                                                                                                </w:div>
                                                                                                                                <w:div w:id="1316448608">
                                                                                                                                  <w:marLeft w:val="0"/>
                                                                                                                                  <w:marRight w:val="0"/>
                                                                                                                                  <w:marTop w:val="0"/>
                                                                                                                                  <w:marBottom w:val="0"/>
                                                                                                                                  <w:divBdr>
                                                                                                                                    <w:top w:val="none" w:sz="0" w:space="0" w:color="auto"/>
                                                                                                                                    <w:left w:val="none" w:sz="0" w:space="0" w:color="auto"/>
                                                                                                                                    <w:bottom w:val="none" w:sz="0" w:space="0" w:color="auto"/>
                                                                                                                                    <w:right w:val="none" w:sz="0" w:space="0" w:color="auto"/>
                                                                                                                                  </w:divBdr>
                                                                                                                                </w:div>
                                                                                                                                <w:div w:id="1109593340">
                                                                                                                                  <w:marLeft w:val="0"/>
                                                                                                                                  <w:marRight w:val="0"/>
                                                                                                                                  <w:marTop w:val="0"/>
                                                                                                                                  <w:marBottom w:val="0"/>
                                                                                                                                  <w:divBdr>
                                                                                                                                    <w:top w:val="none" w:sz="0" w:space="0" w:color="auto"/>
                                                                                                                                    <w:left w:val="none" w:sz="0" w:space="0" w:color="auto"/>
                                                                                                                                    <w:bottom w:val="none" w:sz="0" w:space="0" w:color="auto"/>
                                                                                                                                    <w:right w:val="none" w:sz="0" w:space="0" w:color="auto"/>
                                                                                                                                  </w:divBdr>
                                                                                                                                </w:div>
                                                                                                                                <w:div w:id="1038362341">
                                                                                                                                  <w:marLeft w:val="0"/>
                                                                                                                                  <w:marRight w:val="0"/>
                                                                                                                                  <w:marTop w:val="0"/>
                                                                                                                                  <w:marBottom w:val="0"/>
                                                                                                                                  <w:divBdr>
                                                                                                                                    <w:top w:val="none" w:sz="0" w:space="0" w:color="auto"/>
                                                                                                                                    <w:left w:val="none" w:sz="0" w:space="0" w:color="auto"/>
                                                                                                                                    <w:bottom w:val="none" w:sz="0" w:space="0" w:color="auto"/>
                                                                                                                                    <w:right w:val="none" w:sz="0" w:space="0" w:color="auto"/>
                                                                                                                                  </w:divBdr>
                                                                                                                                </w:div>
                                                                                                                                <w:div w:id="705984222">
                                                                                                                                  <w:marLeft w:val="0"/>
                                                                                                                                  <w:marRight w:val="0"/>
                                                                                                                                  <w:marTop w:val="0"/>
                                                                                                                                  <w:marBottom w:val="0"/>
                                                                                                                                  <w:divBdr>
                                                                                                                                    <w:top w:val="none" w:sz="0" w:space="0" w:color="auto"/>
                                                                                                                                    <w:left w:val="none" w:sz="0" w:space="0" w:color="auto"/>
                                                                                                                                    <w:bottom w:val="none" w:sz="0" w:space="0" w:color="auto"/>
                                                                                                                                    <w:right w:val="none" w:sz="0" w:space="0" w:color="auto"/>
                                                                                                                                  </w:divBdr>
                                                                                                                                </w:div>
                                                                                                                                <w:div w:id="1573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373662">
      <w:bodyDiv w:val="1"/>
      <w:marLeft w:val="0"/>
      <w:marRight w:val="0"/>
      <w:marTop w:val="0"/>
      <w:marBottom w:val="0"/>
      <w:divBdr>
        <w:top w:val="none" w:sz="0" w:space="0" w:color="auto"/>
        <w:left w:val="none" w:sz="0" w:space="0" w:color="auto"/>
        <w:bottom w:val="none" w:sz="0" w:space="0" w:color="auto"/>
        <w:right w:val="none" w:sz="0" w:space="0" w:color="auto"/>
      </w:divBdr>
    </w:div>
    <w:div w:id="20478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0C8A-7B35-46E4-B226-3417AB06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Cavelier</dc:creator>
  <cp:lastModifiedBy>Robert T. Schreiber</cp:lastModifiedBy>
  <cp:revision>12</cp:revision>
  <cp:lastPrinted>2016-02-03T17:55:00Z</cp:lastPrinted>
  <dcterms:created xsi:type="dcterms:W3CDTF">2016-04-18T16:05:00Z</dcterms:created>
  <dcterms:modified xsi:type="dcterms:W3CDTF">2016-05-04T21:45:00Z</dcterms:modified>
</cp:coreProperties>
</file>